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Y="6516"/>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133370" w14:paraId="4EDF432F" w14:textId="77777777" w:rsidTr="00133370">
        <w:trPr>
          <w:trHeight w:val="2401"/>
        </w:trPr>
        <w:tc>
          <w:tcPr>
            <w:tcW w:w="9072" w:type="dxa"/>
          </w:tcPr>
          <w:p w14:paraId="6051037C" w14:textId="7D725430" w:rsidR="00133370" w:rsidRPr="004A3DBD" w:rsidRDefault="00000373" w:rsidP="00133370">
            <w:pPr>
              <w:pStyle w:val="Documenttitle"/>
              <w:rPr>
                <w:rStyle w:val="UltraHeadingChar"/>
                <w:color w:val="FFFFFF"/>
              </w:rPr>
            </w:pPr>
            <w:sdt>
              <w:sdtPr>
                <w:rPr>
                  <w:rStyle w:val="UltraHeadingChar"/>
                  <w:color w:val="FFFFFF"/>
                </w:rPr>
                <w:alias w:val="Title"/>
                <w:id w:val="-896119616"/>
                <w:placeholder>
                  <w:docPart w:val="E631FD7B8FAB4278A902D58AEAC8FC05"/>
                </w:placeholder>
                <w:dataBinding w:prefixMappings="xmlns:ns0='http://purl.org/dc/elements/1.1/' xmlns:ns1='http://schemas.openxmlformats.org/package/2006/metadata/core-properties' " w:xpath="/ns1:coreProperties[1]/ns0:title[1]" w:storeItemID="{6C3C8BC8-F283-45AE-878A-BAB7291924A1}"/>
                <w:text/>
              </w:sdtPr>
              <w:sdtEndPr>
                <w:rPr>
                  <w:rStyle w:val="UltraHeadingChar"/>
                </w:rPr>
              </w:sdtEndPr>
              <w:sdtContent>
                <w:r w:rsidR="007446C3">
                  <w:rPr>
                    <w:rStyle w:val="UltraHeadingChar"/>
                    <w:color w:val="FFFFFF"/>
                  </w:rPr>
                  <w:t>LDPP Application Project Plan Template (Project Name)</w:t>
                </w:r>
              </w:sdtContent>
            </w:sdt>
          </w:p>
          <w:bookmarkStart w:id="0" w:name="_Toc225326873" w:displacedByCustomXml="next"/>
          <w:bookmarkStart w:id="1" w:name="_Toc225262418" w:displacedByCustomXml="next"/>
          <w:bookmarkStart w:id="2" w:name="_Toc225262246" w:displacedByCustomXml="next"/>
          <w:bookmarkStart w:id="3" w:name="_Toc225261632" w:displacedByCustomXml="next"/>
          <w:sdt>
            <w:sdtPr>
              <w:rPr>
                <w:rStyle w:val="Heading2Char"/>
                <w:color w:val="FFFFFF" w:themeColor="background1"/>
              </w:rPr>
              <w:alias w:val="Subject"/>
              <w:id w:val="1217550209"/>
              <w:placeholder>
                <w:docPart w:val="03D9169E50B84C8688E6245898582F06"/>
              </w:placeholder>
              <w:dataBinding w:prefixMappings="xmlns:ns0='http://purl.org/dc/elements/1.1/' xmlns:ns1='http://schemas.openxmlformats.org/package/2006/metadata/core-properties' " w:xpath="/ns1:coreProperties[1]/ns0:subject[1]" w:storeItemID="{6C3C8BC8-F283-45AE-878A-BAB7291924A1}"/>
              <w:text/>
            </w:sdtPr>
            <w:sdtEndPr>
              <w:rPr>
                <w:rStyle w:val="Heading2Char"/>
              </w:rPr>
            </w:sdtEndPr>
            <w:sdtContent>
              <w:p w14:paraId="1EFF9AB8" w14:textId="77777777" w:rsidR="00133370" w:rsidRPr="00686F9A" w:rsidRDefault="00133370" w:rsidP="008C5923">
                <w:pPr>
                  <w:pStyle w:val="Heading1"/>
                </w:pPr>
                <w:r w:rsidRPr="00F61869">
                  <w:rPr>
                    <w:rStyle w:val="Heading2Char"/>
                    <w:color w:val="FFFFFF" w:themeColor="background1"/>
                  </w:rPr>
                  <w:t>Local Digital Priority Projects funding program</w:t>
                </w:r>
              </w:p>
            </w:sdtContent>
          </w:sdt>
          <w:bookmarkEnd w:id="0" w:displacedByCustomXml="prev"/>
          <w:bookmarkEnd w:id="1" w:displacedByCustomXml="prev"/>
          <w:bookmarkEnd w:id="2" w:displacedByCustomXml="prev"/>
          <w:bookmarkEnd w:id="3" w:displacedByCustomXml="prev"/>
        </w:tc>
      </w:tr>
    </w:tbl>
    <w:p w14:paraId="44D43D16" w14:textId="0C8CD2A1" w:rsidR="008B0CE8" w:rsidRDefault="008B0CE8" w:rsidP="008B0CE8">
      <w:pPr>
        <w:sectPr w:rsidR="008B0CE8" w:rsidSect="00F019C0">
          <w:headerReference w:type="even" r:id="rId11"/>
          <w:headerReference w:type="default" r:id="rId12"/>
          <w:footerReference w:type="even" r:id="rId13"/>
          <w:footerReference w:type="default" r:id="rId14"/>
          <w:headerReference w:type="first" r:id="rId15"/>
          <w:pgSz w:w="11906" w:h="16838" w:code="9"/>
          <w:pgMar w:top="1418" w:right="851" w:bottom="1418" w:left="851" w:header="567" w:footer="340" w:gutter="0"/>
          <w:pgNumType w:start="1"/>
          <w:cols w:space="708"/>
          <w:docGrid w:linePitch="360"/>
        </w:sectPr>
      </w:pPr>
    </w:p>
    <w:p w14:paraId="58C14356" w14:textId="4A842224" w:rsidR="00305102" w:rsidRDefault="00305102" w:rsidP="008630ED">
      <w:pPr>
        <w:pStyle w:val="Heading4"/>
      </w:pPr>
      <w:r>
        <w:lastRenderedPageBreak/>
        <w:t>Guidance</w:t>
      </w:r>
    </w:p>
    <w:p w14:paraId="19A5E2F6" w14:textId="76C7597F" w:rsidR="00A81E00" w:rsidRPr="00900AFE" w:rsidRDefault="00A81E00" w:rsidP="00A81E00">
      <w:pPr>
        <w:suppressAutoHyphens/>
        <w:spacing w:line="280" w:lineRule="atLeast"/>
        <w:rPr>
          <w:b/>
          <w:bCs/>
        </w:rPr>
      </w:pPr>
      <w:r w:rsidRPr="00900AFE">
        <w:rPr>
          <w:b/>
          <w:bCs/>
        </w:rPr>
        <w:t>Purpose</w:t>
      </w:r>
    </w:p>
    <w:p w14:paraId="0C00A7ED" w14:textId="641DF40F" w:rsidR="00A81E00" w:rsidRPr="00900AFE" w:rsidRDefault="00A81E00" w:rsidP="00F61869">
      <w:pPr>
        <w:pStyle w:val="ListParagraph"/>
      </w:pPr>
      <w:r w:rsidRPr="00900AFE">
        <w:t>Information provided in the project plan will be considered in assessing the suitability of the Project for funding.</w:t>
      </w:r>
    </w:p>
    <w:p w14:paraId="1036D730" w14:textId="5E08F1D0" w:rsidR="00A81E00" w:rsidRPr="00900AFE" w:rsidRDefault="00A81E00" w:rsidP="00F61869">
      <w:pPr>
        <w:pStyle w:val="ListParagraph"/>
      </w:pPr>
      <w:r w:rsidRPr="00900AFE">
        <w:t xml:space="preserve">A project plan is required to be submitted with all Applications to the </w:t>
      </w:r>
      <w:r>
        <w:t>Local Digital Priority Projects</w:t>
      </w:r>
      <w:r w:rsidRPr="00900AFE">
        <w:t xml:space="preserve"> and may form part of the Funding Agreement if the Application is successful.</w:t>
      </w:r>
    </w:p>
    <w:p w14:paraId="22EA06BC" w14:textId="77777777" w:rsidR="00A81E00" w:rsidRPr="00900AFE" w:rsidRDefault="00A81E00" w:rsidP="00F61869">
      <w:pPr>
        <w:pStyle w:val="ListParagraph"/>
      </w:pPr>
      <w:r w:rsidRPr="00900AFE">
        <w:t>All sections of the template must be completed. Assessment of the Application may be affected if any section of this project plan is removed or not completed.</w:t>
      </w:r>
    </w:p>
    <w:p w14:paraId="071119EA" w14:textId="39E0C1F7" w:rsidR="00A81E00" w:rsidRDefault="00A81E00" w:rsidP="00F61869">
      <w:r w:rsidRPr="000A0047">
        <w:t>If a section is considered not relevant to the Projec</w:t>
      </w:r>
      <w:r w:rsidRPr="00260558">
        <w:t>t, type ‘not</w:t>
      </w:r>
      <w:r w:rsidRPr="000A0047">
        <w:t xml:space="preserve"> applicable’ and provide the reason. The rationale provided will be considered during the assessment of the Application.</w:t>
      </w:r>
    </w:p>
    <w:p w14:paraId="047B67BD" w14:textId="77777777" w:rsidR="00305102" w:rsidRDefault="00305102" w:rsidP="008630ED">
      <w:pPr>
        <w:pStyle w:val="Heading4"/>
      </w:pPr>
      <w:r>
        <w:t>Guidance</w:t>
      </w:r>
    </w:p>
    <w:p w14:paraId="5C2F4EAE" w14:textId="77777777" w:rsidR="003237CB" w:rsidRPr="00E23229" w:rsidRDefault="003237CB" w:rsidP="003237CB">
      <w:pPr>
        <w:keepLines/>
        <w:suppressAutoHyphens/>
        <w:spacing w:line="280" w:lineRule="atLeast"/>
        <w:rPr>
          <w:b/>
          <w:bCs/>
        </w:rPr>
      </w:pPr>
      <w:r w:rsidRPr="00E23229">
        <w:rPr>
          <w:b/>
          <w:bCs/>
        </w:rPr>
        <w:t>Instructions for use</w:t>
      </w:r>
    </w:p>
    <w:p w14:paraId="5004EC0E" w14:textId="77777777" w:rsidR="00D953CB" w:rsidRPr="00A223CF" w:rsidRDefault="00D953CB" w:rsidP="00F61869">
      <w:pPr>
        <w:pStyle w:val="ListParagraph"/>
      </w:pPr>
      <w:r w:rsidRPr="00A223CF">
        <w:t>Each section of the project plan template contains a guidance box which provides instructions on how to complete that section of the template.</w:t>
      </w:r>
    </w:p>
    <w:p w14:paraId="67E0C5C7" w14:textId="77777777" w:rsidR="00D953CB" w:rsidRPr="00A223CF" w:rsidRDefault="00D953CB" w:rsidP="00F61869">
      <w:pPr>
        <w:pStyle w:val="ListParagraph"/>
      </w:pPr>
      <w:r w:rsidRPr="00A223CF">
        <w:t>The guidance should be deleted for the final version of the project plan document. It may be useful to save a working draft with all guidance intact. This allows you to review the guidance again if any changes are required.</w:t>
      </w:r>
    </w:p>
    <w:p w14:paraId="35104453" w14:textId="77777777" w:rsidR="00D953CB" w:rsidRPr="00A223CF" w:rsidRDefault="00D953CB" w:rsidP="00F61869">
      <w:pPr>
        <w:pStyle w:val="ListParagraph"/>
      </w:pPr>
      <w:r w:rsidRPr="00A223CF">
        <w:t>Information should be provided in the fields or tables in the document and/or in the Appendices—wherever it is more efficient and effective to do so.</w:t>
      </w:r>
    </w:p>
    <w:p w14:paraId="4C1A069C" w14:textId="77777777" w:rsidR="00D953CB" w:rsidRPr="00A223CF" w:rsidRDefault="00D953CB" w:rsidP="00F61869">
      <w:pPr>
        <w:pStyle w:val="ListParagraph"/>
      </w:pPr>
      <w:r w:rsidRPr="00A223CF">
        <w:t>Applicants are encouraged to provide additional relevant information that supports or expands on information included in the project plan as appendices or separate attachments. Any appendices or attachments should be clearly referred to in the body of the project plan.</w:t>
      </w:r>
    </w:p>
    <w:p w14:paraId="531EB5BF" w14:textId="77777777" w:rsidR="003237CB" w:rsidRDefault="003237CB" w:rsidP="00927D7F">
      <w:pPr>
        <w:spacing w:before="240" w:after="240"/>
        <w:rPr>
          <w:lang w:val="en-US" w:eastAsia="ja-JP"/>
        </w:rPr>
      </w:pPr>
    </w:p>
    <w:p w14:paraId="39CD6E14" w14:textId="37EBD9A0" w:rsidR="008B0CE8" w:rsidRDefault="008B0CE8" w:rsidP="008B0CE8">
      <w:pPr>
        <w:spacing w:before="60" w:after="60"/>
        <w:rPr>
          <w:lang w:val="en-US" w:eastAsia="ja-JP"/>
        </w:rPr>
      </w:pPr>
      <w:r>
        <w:rPr>
          <w:lang w:val="en-US" w:eastAsia="ja-JP"/>
        </w:rPr>
        <w:br w:type="page"/>
      </w:r>
    </w:p>
    <w:p w14:paraId="656534B1" w14:textId="77777777" w:rsidR="008B0CE8" w:rsidRPr="00EA33DE" w:rsidRDefault="008B0CE8" w:rsidP="00F61869">
      <w:pPr>
        <w:pStyle w:val="Heading1"/>
      </w:pPr>
      <w:bookmarkStart w:id="4" w:name="_Toc225261633"/>
      <w:bookmarkStart w:id="5" w:name="_Toc225262247"/>
      <w:bookmarkStart w:id="6" w:name="_Toc225262419"/>
      <w:bookmarkStart w:id="7" w:name="_Toc225326874"/>
      <w:r w:rsidRPr="00EA33DE">
        <w:lastRenderedPageBreak/>
        <w:t>Contents</w:t>
      </w:r>
      <w:bookmarkEnd w:id="4"/>
      <w:bookmarkEnd w:id="5"/>
      <w:bookmarkEnd w:id="6"/>
      <w:bookmarkEnd w:id="7"/>
    </w:p>
    <w:sdt>
      <w:sdtPr>
        <w:rPr>
          <w:b/>
          <w:bCs/>
          <w:color w:val="05325F" w:themeColor="text2"/>
          <w:sz w:val="22"/>
          <w:szCs w:val="22"/>
        </w:rPr>
        <w:id w:val="-567035248"/>
        <w:docPartObj>
          <w:docPartGallery w:val="Table of Contents"/>
          <w:docPartUnique/>
        </w:docPartObj>
      </w:sdtPr>
      <w:sdtEndPr>
        <w:rPr>
          <w:b w:val="0"/>
          <w:bCs w:val="0"/>
          <w:color w:val="080808"/>
          <w:sz w:val="20"/>
          <w:szCs w:val="20"/>
        </w:rPr>
      </w:sdtEndPr>
      <w:sdtContent>
        <w:p w14:paraId="1C8F4C66" w14:textId="25FE0F95" w:rsidR="00ED06F2" w:rsidRDefault="008B0CE8" w:rsidP="00ED06F2">
          <w:pPr>
            <w:pStyle w:val="TOC1"/>
            <w:tabs>
              <w:tab w:val="right" w:leader="dot" w:pos="10480"/>
            </w:tabs>
            <w:rPr>
              <w:rFonts w:asciiTheme="minorHAnsi" w:eastAsiaTheme="minorEastAsia" w:hAnsiTheme="minorHAnsi"/>
              <w:noProof/>
              <w:color w:val="auto"/>
              <w:kern w:val="2"/>
              <w:sz w:val="24"/>
              <w:szCs w:val="24"/>
              <w:lang w:eastAsia="en-AU"/>
              <w14:ligatures w14:val="standardContextual"/>
            </w:rPr>
          </w:pPr>
          <w:r w:rsidRPr="0085641B">
            <w:rPr>
              <w:b/>
              <w:noProof/>
              <w:color w:val="000000" w:themeColor="accent1"/>
              <w:sz w:val="32"/>
            </w:rPr>
            <w:fldChar w:fldCharType="begin"/>
          </w:r>
          <w:r w:rsidRPr="0085641B">
            <w:instrText xml:space="preserve"> TOC \o "1-1" \h \z \t "Heading 2,2" </w:instrText>
          </w:r>
          <w:r w:rsidRPr="0085641B">
            <w:rPr>
              <w:b/>
              <w:noProof/>
              <w:color w:val="000000" w:themeColor="accent1"/>
              <w:sz w:val="32"/>
            </w:rPr>
            <w:fldChar w:fldCharType="separate"/>
          </w:r>
        </w:p>
        <w:p w14:paraId="40729875" w14:textId="643E0E9E" w:rsidR="00ED06F2" w:rsidRDefault="00ED06F2">
          <w:pPr>
            <w:pStyle w:val="TOC1"/>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75" w:history="1">
            <w:r w:rsidRPr="00426ED4">
              <w:rPr>
                <w:rStyle w:val="Hyperlink"/>
                <w:noProof/>
              </w:rPr>
              <w:t>Technical terms and acronyms</w:t>
            </w:r>
            <w:r>
              <w:rPr>
                <w:noProof/>
                <w:webHidden/>
              </w:rPr>
              <w:tab/>
            </w:r>
            <w:r>
              <w:rPr>
                <w:noProof/>
                <w:webHidden/>
              </w:rPr>
              <w:fldChar w:fldCharType="begin"/>
            </w:r>
            <w:r>
              <w:rPr>
                <w:noProof/>
                <w:webHidden/>
              </w:rPr>
              <w:instrText xml:space="preserve"> PAGEREF _Toc225326875 \h </w:instrText>
            </w:r>
            <w:r>
              <w:rPr>
                <w:noProof/>
                <w:webHidden/>
              </w:rPr>
            </w:r>
            <w:r>
              <w:rPr>
                <w:noProof/>
                <w:webHidden/>
              </w:rPr>
              <w:fldChar w:fldCharType="separate"/>
            </w:r>
            <w:r>
              <w:rPr>
                <w:noProof/>
                <w:webHidden/>
              </w:rPr>
              <w:t>4</w:t>
            </w:r>
            <w:r>
              <w:rPr>
                <w:noProof/>
                <w:webHidden/>
              </w:rPr>
              <w:fldChar w:fldCharType="end"/>
            </w:r>
          </w:hyperlink>
        </w:p>
        <w:p w14:paraId="074F8B36" w14:textId="5A711EF6" w:rsidR="00ED06F2" w:rsidRDefault="00ED06F2">
          <w:pPr>
            <w:pStyle w:val="TOC1"/>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76" w:history="1">
            <w:r w:rsidRPr="00426ED4">
              <w:rPr>
                <w:rStyle w:val="Hyperlink"/>
                <w:noProof/>
              </w:rPr>
              <w:t>Project scope</w:t>
            </w:r>
            <w:r>
              <w:rPr>
                <w:noProof/>
                <w:webHidden/>
              </w:rPr>
              <w:tab/>
            </w:r>
            <w:r>
              <w:rPr>
                <w:noProof/>
                <w:webHidden/>
              </w:rPr>
              <w:fldChar w:fldCharType="begin"/>
            </w:r>
            <w:r>
              <w:rPr>
                <w:noProof/>
                <w:webHidden/>
              </w:rPr>
              <w:instrText xml:space="preserve"> PAGEREF _Toc225326876 \h </w:instrText>
            </w:r>
            <w:r>
              <w:rPr>
                <w:noProof/>
                <w:webHidden/>
              </w:rPr>
            </w:r>
            <w:r>
              <w:rPr>
                <w:noProof/>
                <w:webHidden/>
              </w:rPr>
              <w:fldChar w:fldCharType="separate"/>
            </w:r>
            <w:r>
              <w:rPr>
                <w:noProof/>
                <w:webHidden/>
              </w:rPr>
              <w:t>5</w:t>
            </w:r>
            <w:r>
              <w:rPr>
                <w:noProof/>
                <w:webHidden/>
              </w:rPr>
              <w:fldChar w:fldCharType="end"/>
            </w:r>
          </w:hyperlink>
        </w:p>
        <w:p w14:paraId="119C4DC4" w14:textId="45D1A597"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77" w:history="1">
            <w:r w:rsidRPr="00426ED4">
              <w:rPr>
                <w:rStyle w:val="Hyperlink"/>
                <w:noProof/>
              </w:rPr>
              <w:t>Scope of works</w:t>
            </w:r>
            <w:r>
              <w:rPr>
                <w:noProof/>
                <w:webHidden/>
              </w:rPr>
              <w:tab/>
            </w:r>
            <w:r>
              <w:rPr>
                <w:noProof/>
                <w:webHidden/>
              </w:rPr>
              <w:fldChar w:fldCharType="begin"/>
            </w:r>
            <w:r>
              <w:rPr>
                <w:noProof/>
                <w:webHidden/>
              </w:rPr>
              <w:instrText xml:space="preserve"> PAGEREF _Toc225326877 \h </w:instrText>
            </w:r>
            <w:r>
              <w:rPr>
                <w:noProof/>
                <w:webHidden/>
              </w:rPr>
            </w:r>
            <w:r>
              <w:rPr>
                <w:noProof/>
                <w:webHidden/>
              </w:rPr>
              <w:fldChar w:fldCharType="separate"/>
            </w:r>
            <w:r>
              <w:rPr>
                <w:noProof/>
                <w:webHidden/>
              </w:rPr>
              <w:t>5</w:t>
            </w:r>
            <w:r>
              <w:rPr>
                <w:noProof/>
                <w:webHidden/>
              </w:rPr>
              <w:fldChar w:fldCharType="end"/>
            </w:r>
          </w:hyperlink>
        </w:p>
        <w:p w14:paraId="3460260E" w14:textId="6CFD0F92"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78" w:history="1">
            <w:r w:rsidRPr="00426ED4">
              <w:rPr>
                <w:rStyle w:val="Hyperlink"/>
                <w:noProof/>
              </w:rPr>
              <w:t>Works in scope</w:t>
            </w:r>
            <w:r>
              <w:rPr>
                <w:noProof/>
                <w:webHidden/>
              </w:rPr>
              <w:tab/>
            </w:r>
            <w:r>
              <w:rPr>
                <w:noProof/>
                <w:webHidden/>
              </w:rPr>
              <w:fldChar w:fldCharType="begin"/>
            </w:r>
            <w:r>
              <w:rPr>
                <w:noProof/>
                <w:webHidden/>
              </w:rPr>
              <w:instrText xml:space="preserve"> PAGEREF _Toc225326878 \h </w:instrText>
            </w:r>
            <w:r>
              <w:rPr>
                <w:noProof/>
                <w:webHidden/>
              </w:rPr>
            </w:r>
            <w:r>
              <w:rPr>
                <w:noProof/>
                <w:webHidden/>
              </w:rPr>
              <w:fldChar w:fldCharType="separate"/>
            </w:r>
            <w:r>
              <w:rPr>
                <w:noProof/>
                <w:webHidden/>
              </w:rPr>
              <w:t>5</w:t>
            </w:r>
            <w:r>
              <w:rPr>
                <w:noProof/>
                <w:webHidden/>
              </w:rPr>
              <w:fldChar w:fldCharType="end"/>
            </w:r>
          </w:hyperlink>
        </w:p>
        <w:p w14:paraId="67A0B65C" w14:textId="36F2397D"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79" w:history="1">
            <w:r w:rsidRPr="00426ED4">
              <w:rPr>
                <w:rStyle w:val="Hyperlink"/>
                <w:noProof/>
              </w:rPr>
              <w:t>Works out of scope</w:t>
            </w:r>
            <w:r>
              <w:rPr>
                <w:noProof/>
                <w:webHidden/>
              </w:rPr>
              <w:tab/>
            </w:r>
            <w:r>
              <w:rPr>
                <w:noProof/>
                <w:webHidden/>
              </w:rPr>
              <w:fldChar w:fldCharType="begin"/>
            </w:r>
            <w:r>
              <w:rPr>
                <w:noProof/>
                <w:webHidden/>
              </w:rPr>
              <w:instrText xml:space="preserve"> PAGEREF _Toc225326879 \h </w:instrText>
            </w:r>
            <w:r>
              <w:rPr>
                <w:noProof/>
                <w:webHidden/>
              </w:rPr>
            </w:r>
            <w:r>
              <w:rPr>
                <w:noProof/>
                <w:webHidden/>
              </w:rPr>
              <w:fldChar w:fldCharType="separate"/>
            </w:r>
            <w:r>
              <w:rPr>
                <w:noProof/>
                <w:webHidden/>
              </w:rPr>
              <w:t>5</w:t>
            </w:r>
            <w:r>
              <w:rPr>
                <w:noProof/>
                <w:webHidden/>
              </w:rPr>
              <w:fldChar w:fldCharType="end"/>
            </w:r>
          </w:hyperlink>
        </w:p>
        <w:p w14:paraId="1B80C802" w14:textId="228186FD" w:rsidR="00ED06F2" w:rsidRDefault="00ED06F2">
          <w:pPr>
            <w:pStyle w:val="TOC1"/>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80" w:history="1">
            <w:r w:rsidRPr="00426ED4">
              <w:rPr>
                <w:rStyle w:val="Hyperlink"/>
                <w:noProof/>
              </w:rPr>
              <w:t>Project management</w:t>
            </w:r>
            <w:r>
              <w:rPr>
                <w:noProof/>
                <w:webHidden/>
              </w:rPr>
              <w:tab/>
            </w:r>
            <w:r>
              <w:rPr>
                <w:noProof/>
                <w:webHidden/>
              </w:rPr>
              <w:fldChar w:fldCharType="begin"/>
            </w:r>
            <w:r>
              <w:rPr>
                <w:noProof/>
                <w:webHidden/>
              </w:rPr>
              <w:instrText xml:space="preserve"> PAGEREF _Toc225326880 \h </w:instrText>
            </w:r>
            <w:r>
              <w:rPr>
                <w:noProof/>
                <w:webHidden/>
              </w:rPr>
            </w:r>
            <w:r>
              <w:rPr>
                <w:noProof/>
                <w:webHidden/>
              </w:rPr>
              <w:fldChar w:fldCharType="separate"/>
            </w:r>
            <w:r>
              <w:rPr>
                <w:noProof/>
                <w:webHidden/>
              </w:rPr>
              <w:t>6</w:t>
            </w:r>
            <w:r>
              <w:rPr>
                <w:noProof/>
                <w:webHidden/>
              </w:rPr>
              <w:fldChar w:fldCharType="end"/>
            </w:r>
          </w:hyperlink>
        </w:p>
        <w:p w14:paraId="3685AD60" w14:textId="3324B2DA"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81" w:history="1">
            <w:r w:rsidRPr="00426ED4">
              <w:rPr>
                <w:rStyle w:val="Hyperlink"/>
                <w:noProof/>
              </w:rPr>
              <w:t>Project summary</w:t>
            </w:r>
            <w:r>
              <w:rPr>
                <w:noProof/>
                <w:webHidden/>
              </w:rPr>
              <w:tab/>
            </w:r>
            <w:r>
              <w:rPr>
                <w:noProof/>
                <w:webHidden/>
              </w:rPr>
              <w:fldChar w:fldCharType="begin"/>
            </w:r>
            <w:r>
              <w:rPr>
                <w:noProof/>
                <w:webHidden/>
              </w:rPr>
              <w:instrText xml:space="preserve"> PAGEREF _Toc225326881 \h </w:instrText>
            </w:r>
            <w:r>
              <w:rPr>
                <w:noProof/>
                <w:webHidden/>
              </w:rPr>
            </w:r>
            <w:r>
              <w:rPr>
                <w:noProof/>
                <w:webHidden/>
              </w:rPr>
              <w:fldChar w:fldCharType="separate"/>
            </w:r>
            <w:r>
              <w:rPr>
                <w:noProof/>
                <w:webHidden/>
              </w:rPr>
              <w:t>6</w:t>
            </w:r>
            <w:r>
              <w:rPr>
                <w:noProof/>
                <w:webHidden/>
              </w:rPr>
              <w:fldChar w:fldCharType="end"/>
            </w:r>
          </w:hyperlink>
        </w:p>
        <w:p w14:paraId="4158FBA4" w14:textId="46FCFB8F"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82" w:history="1">
            <w:r w:rsidRPr="00426ED4">
              <w:rPr>
                <w:rStyle w:val="Hyperlink"/>
                <w:noProof/>
              </w:rPr>
              <w:t>Project partners</w:t>
            </w:r>
            <w:r>
              <w:rPr>
                <w:noProof/>
                <w:webHidden/>
              </w:rPr>
              <w:tab/>
            </w:r>
            <w:r>
              <w:rPr>
                <w:noProof/>
                <w:webHidden/>
              </w:rPr>
              <w:fldChar w:fldCharType="begin"/>
            </w:r>
            <w:r>
              <w:rPr>
                <w:noProof/>
                <w:webHidden/>
              </w:rPr>
              <w:instrText xml:space="preserve"> PAGEREF _Toc225326882 \h </w:instrText>
            </w:r>
            <w:r>
              <w:rPr>
                <w:noProof/>
                <w:webHidden/>
              </w:rPr>
            </w:r>
            <w:r>
              <w:rPr>
                <w:noProof/>
                <w:webHidden/>
              </w:rPr>
              <w:fldChar w:fldCharType="separate"/>
            </w:r>
            <w:r>
              <w:rPr>
                <w:noProof/>
                <w:webHidden/>
              </w:rPr>
              <w:t>6</w:t>
            </w:r>
            <w:r>
              <w:rPr>
                <w:noProof/>
                <w:webHidden/>
              </w:rPr>
              <w:fldChar w:fldCharType="end"/>
            </w:r>
          </w:hyperlink>
        </w:p>
        <w:p w14:paraId="0DBA8C29" w14:textId="51BA7057"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83" w:history="1">
            <w:r w:rsidRPr="00426ED4">
              <w:rPr>
                <w:rStyle w:val="Hyperlink"/>
                <w:noProof/>
              </w:rPr>
              <w:t>Project and governance structure</w:t>
            </w:r>
            <w:r>
              <w:rPr>
                <w:noProof/>
                <w:webHidden/>
              </w:rPr>
              <w:tab/>
            </w:r>
            <w:r>
              <w:rPr>
                <w:noProof/>
                <w:webHidden/>
              </w:rPr>
              <w:fldChar w:fldCharType="begin"/>
            </w:r>
            <w:r>
              <w:rPr>
                <w:noProof/>
                <w:webHidden/>
              </w:rPr>
              <w:instrText xml:space="preserve"> PAGEREF _Toc225326883 \h </w:instrText>
            </w:r>
            <w:r>
              <w:rPr>
                <w:noProof/>
                <w:webHidden/>
              </w:rPr>
            </w:r>
            <w:r>
              <w:rPr>
                <w:noProof/>
                <w:webHidden/>
              </w:rPr>
              <w:fldChar w:fldCharType="separate"/>
            </w:r>
            <w:r>
              <w:rPr>
                <w:noProof/>
                <w:webHidden/>
              </w:rPr>
              <w:t>7</w:t>
            </w:r>
            <w:r>
              <w:rPr>
                <w:noProof/>
                <w:webHidden/>
              </w:rPr>
              <w:fldChar w:fldCharType="end"/>
            </w:r>
          </w:hyperlink>
        </w:p>
        <w:p w14:paraId="489FC29B" w14:textId="2F0F22A2"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84" w:history="1">
            <w:r w:rsidRPr="00426ED4">
              <w:rPr>
                <w:rStyle w:val="Hyperlink"/>
                <w:noProof/>
              </w:rPr>
              <w:t>Key project roles and responsibilities</w:t>
            </w:r>
            <w:r>
              <w:rPr>
                <w:noProof/>
                <w:webHidden/>
              </w:rPr>
              <w:tab/>
            </w:r>
            <w:r>
              <w:rPr>
                <w:noProof/>
                <w:webHidden/>
              </w:rPr>
              <w:fldChar w:fldCharType="begin"/>
            </w:r>
            <w:r>
              <w:rPr>
                <w:noProof/>
                <w:webHidden/>
              </w:rPr>
              <w:instrText xml:space="preserve"> PAGEREF _Toc225326884 \h </w:instrText>
            </w:r>
            <w:r>
              <w:rPr>
                <w:noProof/>
                <w:webHidden/>
              </w:rPr>
            </w:r>
            <w:r>
              <w:rPr>
                <w:noProof/>
                <w:webHidden/>
              </w:rPr>
              <w:fldChar w:fldCharType="separate"/>
            </w:r>
            <w:r>
              <w:rPr>
                <w:noProof/>
                <w:webHidden/>
              </w:rPr>
              <w:t>8</w:t>
            </w:r>
            <w:r>
              <w:rPr>
                <w:noProof/>
                <w:webHidden/>
              </w:rPr>
              <w:fldChar w:fldCharType="end"/>
            </w:r>
          </w:hyperlink>
        </w:p>
        <w:p w14:paraId="33F9999D" w14:textId="76CA30B2"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85" w:history="1">
            <w:r w:rsidRPr="00426ED4">
              <w:rPr>
                <w:rStyle w:val="Hyperlink"/>
                <w:noProof/>
              </w:rPr>
              <w:t>Specialist expertise</w:t>
            </w:r>
            <w:r>
              <w:rPr>
                <w:noProof/>
                <w:webHidden/>
              </w:rPr>
              <w:tab/>
            </w:r>
            <w:r>
              <w:rPr>
                <w:noProof/>
                <w:webHidden/>
              </w:rPr>
              <w:fldChar w:fldCharType="begin"/>
            </w:r>
            <w:r>
              <w:rPr>
                <w:noProof/>
                <w:webHidden/>
              </w:rPr>
              <w:instrText xml:space="preserve"> PAGEREF _Toc225326885 \h </w:instrText>
            </w:r>
            <w:r>
              <w:rPr>
                <w:noProof/>
                <w:webHidden/>
              </w:rPr>
            </w:r>
            <w:r>
              <w:rPr>
                <w:noProof/>
                <w:webHidden/>
              </w:rPr>
              <w:fldChar w:fldCharType="separate"/>
            </w:r>
            <w:r>
              <w:rPr>
                <w:noProof/>
                <w:webHidden/>
              </w:rPr>
              <w:t>8</w:t>
            </w:r>
            <w:r>
              <w:rPr>
                <w:noProof/>
                <w:webHidden/>
              </w:rPr>
              <w:fldChar w:fldCharType="end"/>
            </w:r>
          </w:hyperlink>
        </w:p>
        <w:p w14:paraId="0986E5B1" w14:textId="33E25E55"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86" w:history="1">
            <w:r w:rsidRPr="00426ED4">
              <w:rPr>
                <w:rStyle w:val="Hyperlink"/>
                <w:noProof/>
              </w:rPr>
              <w:t>Procurement</w:t>
            </w:r>
            <w:r>
              <w:rPr>
                <w:noProof/>
                <w:webHidden/>
              </w:rPr>
              <w:tab/>
            </w:r>
            <w:r>
              <w:rPr>
                <w:noProof/>
                <w:webHidden/>
              </w:rPr>
              <w:fldChar w:fldCharType="begin"/>
            </w:r>
            <w:r>
              <w:rPr>
                <w:noProof/>
                <w:webHidden/>
              </w:rPr>
              <w:instrText xml:space="preserve"> PAGEREF _Toc225326886 \h </w:instrText>
            </w:r>
            <w:r>
              <w:rPr>
                <w:noProof/>
                <w:webHidden/>
              </w:rPr>
            </w:r>
            <w:r>
              <w:rPr>
                <w:noProof/>
                <w:webHidden/>
              </w:rPr>
              <w:fldChar w:fldCharType="separate"/>
            </w:r>
            <w:r>
              <w:rPr>
                <w:noProof/>
                <w:webHidden/>
              </w:rPr>
              <w:t>9</w:t>
            </w:r>
            <w:r>
              <w:rPr>
                <w:noProof/>
                <w:webHidden/>
              </w:rPr>
              <w:fldChar w:fldCharType="end"/>
            </w:r>
          </w:hyperlink>
        </w:p>
        <w:p w14:paraId="17267FFC" w14:textId="3A3EFA08" w:rsidR="00ED06F2" w:rsidRDefault="00ED06F2">
          <w:pPr>
            <w:pStyle w:val="TOC1"/>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87" w:history="1">
            <w:r w:rsidRPr="00426ED4">
              <w:rPr>
                <w:rStyle w:val="Hyperlink"/>
                <w:noProof/>
              </w:rPr>
              <w:t>Project timeframes</w:t>
            </w:r>
            <w:r>
              <w:rPr>
                <w:noProof/>
                <w:webHidden/>
              </w:rPr>
              <w:tab/>
            </w:r>
            <w:r>
              <w:rPr>
                <w:noProof/>
                <w:webHidden/>
              </w:rPr>
              <w:fldChar w:fldCharType="begin"/>
            </w:r>
            <w:r>
              <w:rPr>
                <w:noProof/>
                <w:webHidden/>
              </w:rPr>
              <w:instrText xml:space="preserve"> PAGEREF _Toc225326887 \h </w:instrText>
            </w:r>
            <w:r>
              <w:rPr>
                <w:noProof/>
                <w:webHidden/>
              </w:rPr>
            </w:r>
            <w:r>
              <w:rPr>
                <w:noProof/>
                <w:webHidden/>
              </w:rPr>
              <w:fldChar w:fldCharType="separate"/>
            </w:r>
            <w:r>
              <w:rPr>
                <w:noProof/>
                <w:webHidden/>
              </w:rPr>
              <w:t>10</w:t>
            </w:r>
            <w:r>
              <w:rPr>
                <w:noProof/>
                <w:webHidden/>
              </w:rPr>
              <w:fldChar w:fldCharType="end"/>
            </w:r>
          </w:hyperlink>
        </w:p>
        <w:p w14:paraId="3B08A15E" w14:textId="42051A1B"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88" w:history="1">
            <w:r w:rsidRPr="00426ED4">
              <w:rPr>
                <w:rStyle w:val="Hyperlink"/>
                <w:noProof/>
              </w:rPr>
              <w:t>Key project tasks/activities and timeframes</w:t>
            </w:r>
            <w:r>
              <w:rPr>
                <w:noProof/>
                <w:webHidden/>
              </w:rPr>
              <w:tab/>
            </w:r>
            <w:r>
              <w:rPr>
                <w:noProof/>
                <w:webHidden/>
              </w:rPr>
              <w:fldChar w:fldCharType="begin"/>
            </w:r>
            <w:r>
              <w:rPr>
                <w:noProof/>
                <w:webHidden/>
              </w:rPr>
              <w:instrText xml:space="preserve"> PAGEREF _Toc225326888 \h </w:instrText>
            </w:r>
            <w:r>
              <w:rPr>
                <w:noProof/>
                <w:webHidden/>
              </w:rPr>
            </w:r>
            <w:r>
              <w:rPr>
                <w:noProof/>
                <w:webHidden/>
              </w:rPr>
              <w:fldChar w:fldCharType="separate"/>
            </w:r>
            <w:r>
              <w:rPr>
                <w:noProof/>
                <w:webHidden/>
              </w:rPr>
              <w:t>10</w:t>
            </w:r>
            <w:r>
              <w:rPr>
                <w:noProof/>
                <w:webHidden/>
              </w:rPr>
              <w:fldChar w:fldCharType="end"/>
            </w:r>
          </w:hyperlink>
        </w:p>
        <w:p w14:paraId="55235D2D" w14:textId="730CE661"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89" w:history="1">
            <w:r w:rsidRPr="00426ED4">
              <w:rPr>
                <w:rStyle w:val="Hyperlink"/>
                <w:noProof/>
              </w:rPr>
              <w:t>Project progress monitoring</w:t>
            </w:r>
            <w:r>
              <w:rPr>
                <w:noProof/>
                <w:webHidden/>
              </w:rPr>
              <w:tab/>
            </w:r>
            <w:r>
              <w:rPr>
                <w:noProof/>
                <w:webHidden/>
              </w:rPr>
              <w:fldChar w:fldCharType="begin"/>
            </w:r>
            <w:r>
              <w:rPr>
                <w:noProof/>
                <w:webHidden/>
              </w:rPr>
              <w:instrText xml:space="preserve"> PAGEREF _Toc225326889 \h </w:instrText>
            </w:r>
            <w:r>
              <w:rPr>
                <w:noProof/>
                <w:webHidden/>
              </w:rPr>
            </w:r>
            <w:r>
              <w:rPr>
                <w:noProof/>
                <w:webHidden/>
              </w:rPr>
              <w:fldChar w:fldCharType="separate"/>
            </w:r>
            <w:r>
              <w:rPr>
                <w:noProof/>
                <w:webHidden/>
              </w:rPr>
              <w:t>10</w:t>
            </w:r>
            <w:r>
              <w:rPr>
                <w:noProof/>
                <w:webHidden/>
              </w:rPr>
              <w:fldChar w:fldCharType="end"/>
            </w:r>
          </w:hyperlink>
        </w:p>
        <w:p w14:paraId="48BA72DF" w14:textId="7C919C2E" w:rsidR="00ED06F2" w:rsidRDefault="00ED06F2">
          <w:pPr>
            <w:pStyle w:val="TOC1"/>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90" w:history="1">
            <w:r w:rsidRPr="00426ED4">
              <w:rPr>
                <w:rStyle w:val="Hyperlink"/>
                <w:noProof/>
              </w:rPr>
              <w:t>Project site</w:t>
            </w:r>
            <w:r>
              <w:rPr>
                <w:noProof/>
                <w:webHidden/>
              </w:rPr>
              <w:tab/>
            </w:r>
            <w:r>
              <w:rPr>
                <w:noProof/>
                <w:webHidden/>
              </w:rPr>
              <w:fldChar w:fldCharType="begin"/>
            </w:r>
            <w:r>
              <w:rPr>
                <w:noProof/>
                <w:webHidden/>
              </w:rPr>
              <w:instrText xml:space="preserve"> PAGEREF _Toc225326890 \h </w:instrText>
            </w:r>
            <w:r>
              <w:rPr>
                <w:noProof/>
                <w:webHidden/>
              </w:rPr>
            </w:r>
            <w:r>
              <w:rPr>
                <w:noProof/>
                <w:webHidden/>
              </w:rPr>
              <w:fldChar w:fldCharType="separate"/>
            </w:r>
            <w:r>
              <w:rPr>
                <w:noProof/>
                <w:webHidden/>
              </w:rPr>
              <w:t>10</w:t>
            </w:r>
            <w:r>
              <w:rPr>
                <w:noProof/>
                <w:webHidden/>
              </w:rPr>
              <w:fldChar w:fldCharType="end"/>
            </w:r>
          </w:hyperlink>
        </w:p>
        <w:p w14:paraId="33D5A197" w14:textId="17795611"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91" w:history="1">
            <w:r w:rsidRPr="00426ED4">
              <w:rPr>
                <w:rStyle w:val="Hyperlink"/>
                <w:noProof/>
              </w:rPr>
              <w:t>Land ownership</w:t>
            </w:r>
            <w:r>
              <w:rPr>
                <w:noProof/>
                <w:webHidden/>
              </w:rPr>
              <w:tab/>
            </w:r>
            <w:r>
              <w:rPr>
                <w:noProof/>
                <w:webHidden/>
              </w:rPr>
              <w:fldChar w:fldCharType="begin"/>
            </w:r>
            <w:r>
              <w:rPr>
                <w:noProof/>
                <w:webHidden/>
              </w:rPr>
              <w:instrText xml:space="preserve"> PAGEREF _Toc225326891 \h </w:instrText>
            </w:r>
            <w:r>
              <w:rPr>
                <w:noProof/>
                <w:webHidden/>
              </w:rPr>
            </w:r>
            <w:r>
              <w:rPr>
                <w:noProof/>
                <w:webHidden/>
              </w:rPr>
              <w:fldChar w:fldCharType="separate"/>
            </w:r>
            <w:r>
              <w:rPr>
                <w:noProof/>
                <w:webHidden/>
              </w:rPr>
              <w:t>12</w:t>
            </w:r>
            <w:r>
              <w:rPr>
                <w:noProof/>
                <w:webHidden/>
              </w:rPr>
              <w:fldChar w:fldCharType="end"/>
            </w:r>
          </w:hyperlink>
        </w:p>
        <w:p w14:paraId="25A4E9C2" w14:textId="6005BEC0"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92" w:history="1">
            <w:r w:rsidRPr="00426ED4">
              <w:rPr>
                <w:rStyle w:val="Hyperlink"/>
                <w:noProof/>
              </w:rPr>
              <w:t>Permitted use</w:t>
            </w:r>
            <w:r>
              <w:rPr>
                <w:noProof/>
                <w:webHidden/>
              </w:rPr>
              <w:tab/>
            </w:r>
            <w:r>
              <w:rPr>
                <w:noProof/>
                <w:webHidden/>
              </w:rPr>
              <w:fldChar w:fldCharType="begin"/>
            </w:r>
            <w:r>
              <w:rPr>
                <w:noProof/>
                <w:webHidden/>
              </w:rPr>
              <w:instrText xml:space="preserve"> PAGEREF _Toc225326892 \h </w:instrText>
            </w:r>
            <w:r>
              <w:rPr>
                <w:noProof/>
                <w:webHidden/>
              </w:rPr>
            </w:r>
            <w:r>
              <w:rPr>
                <w:noProof/>
                <w:webHidden/>
              </w:rPr>
              <w:fldChar w:fldCharType="separate"/>
            </w:r>
            <w:r>
              <w:rPr>
                <w:noProof/>
                <w:webHidden/>
              </w:rPr>
              <w:t>13</w:t>
            </w:r>
            <w:r>
              <w:rPr>
                <w:noProof/>
                <w:webHidden/>
              </w:rPr>
              <w:fldChar w:fldCharType="end"/>
            </w:r>
          </w:hyperlink>
        </w:p>
        <w:p w14:paraId="42A89164" w14:textId="0F786BEC"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93" w:history="1">
            <w:r w:rsidRPr="00426ED4">
              <w:rPr>
                <w:rStyle w:val="Hyperlink"/>
                <w:noProof/>
              </w:rPr>
              <w:t>Land interests and issues</w:t>
            </w:r>
            <w:r>
              <w:rPr>
                <w:noProof/>
                <w:webHidden/>
              </w:rPr>
              <w:tab/>
            </w:r>
            <w:r>
              <w:rPr>
                <w:noProof/>
                <w:webHidden/>
              </w:rPr>
              <w:fldChar w:fldCharType="begin"/>
            </w:r>
            <w:r>
              <w:rPr>
                <w:noProof/>
                <w:webHidden/>
              </w:rPr>
              <w:instrText xml:space="preserve"> PAGEREF _Toc225326893 \h </w:instrText>
            </w:r>
            <w:r>
              <w:rPr>
                <w:noProof/>
                <w:webHidden/>
              </w:rPr>
            </w:r>
            <w:r>
              <w:rPr>
                <w:noProof/>
                <w:webHidden/>
              </w:rPr>
              <w:fldChar w:fldCharType="separate"/>
            </w:r>
            <w:r>
              <w:rPr>
                <w:noProof/>
                <w:webHidden/>
              </w:rPr>
              <w:t>13</w:t>
            </w:r>
            <w:r>
              <w:rPr>
                <w:noProof/>
                <w:webHidden/>
              </w:rPr>
              <w:fldChar w:fldCharType="end"/>
            </w:r>
          </w:hyperlink>
        </w:p>
        <w:p w14:paraId="57DE81F8" w14:textId="7E7126BC"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94" w:history="1">
            <w:r w:rsidRPr="00426ED4">
              <w:rPr>
                <w:rStyle w:val="Hyperlink"/>
                <w:noProof/>
              </w:rPr>
              <w:t>Native title impact</w:t>
            </w:r>
            <w:r>
              <w:rPr>
                <w:noProof/>
                <w:webHidden/>
              </w:rPr>
              <w:tab/>
            </w:r>
            <w:r>
              <w:rPr>
                <w:noProof/>
                <w:webHidden/>
              </w:rPr>
              <w:fldChar w:fldCharType="begin"/>
            </w:r>
            <w:r>
              <w:rPr>
                <w:noProof/>
                <w:webHidden/>
              </w:rPr>
              <w:instrText xml:space="preserve"> PAGEREF _Toc225326894 \h </w:instrText>
            </w:r>
            <w:r>
              <w:rPr>
                <w:noProof/>
                <w:webHidden/>
              </w:rPr>
            </w:r>
            <w:r>
              <w:rPr>
                <w:noProof/>
                <w:webHidden/>
              </w:rPr>
              <w:fldChar w:fldCharType="separate"/>
            </w:r>
            <w:r>
              <w:rPr>
                <w:noProof/>
                <w:webHidden/>
              </w:rPr>
              <w:t>14</w:t>
            </w:r>
            <w:r>
              <w:rPr>
                <w:noProof/>
                <w:webHidden/>
              </w:rPr>
              <w:fldChar w:fldCharType="end"/>
            </w:r>
          </w:hyperlink>
        </w:p>
        <w:p w14:paraId="0E2CDC5E" w14:textId="406D87A4" w:rsidR="00ED06F2" w:rsidRDefault="00ED06F2">
          <w:pPr>
            <w:pStyle w:val="TOC1"/>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95" w:history="1">
            <w:r w:rsidRPr="00426ED4">
              <w:rPr>
                <w:rStyle w:val="Hyperlink"/>
                <w:noProof/>
              </w:rPr>
              <w:t>Infrastructure ownership and management</w:t>
            </w:r>
            <w:r>
              <w:rPr>
                <w:noProof/>
                <w:webHidden/>
              </w:rPr>
              <w:tab/>
            </w:r>
            <w:r>
              <w:rPr>
                <w:noProof/>
                <w:webHidden/>
              </w:rPr>
              <w:fldChar w:fldCharType="begin"/>
            </w:r>
            <w:r>
              <w:rPr>
                <w:noProof/>
                <w:webHidden/>
              </w:rPr>
              <w:instrText xml:space="preserve"> PAGEREF _Toc225326895 \h </w:instrText>
            </w:r>
            <w:r>
              <w:rPr>
                <w:noProof/>
                <w:webHidden/>
              </w:rPr>
            </w:r>
            <w:r>
              <w:rPr>
                <w:noProof/>
                <w:webHidden/>
              </w:rPr>
              <w:fldChar w:fldCharType="separate"/>
            </w:r>
            <w:r>
              <w:rPr>
                <w:noProof/>
                <w:webHidden/>
              </w:rPr>
              <w:t>15</w:t>
            </w:r>
            <w:r>
              <w:rPr>
                <w:noProof/>
                <w:webHidden/>
              </w:rPr>
              <w:fldChar w:fldCharType="end"/>
            </w:r>
          </w:hyperlink>
        </w:p>
        <w:p w14:paraId="6A0EAA62" w14:textId="33A13A9E"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96" w:history="1">
            <w:r w:rsidRPr="00426ED4">
              <w:rPr>
                <w:rStyle w:val="Hyperlink"/>
                <w:noProof/>
              </w:rPr>
              <w:t>Infrastructure ownership</w:t>
            </w:r>
            <w:r>
              <w:rPr>
                <w:noProof/>
                <w:webHidden/>
              </w:rPr>
              <w:tab/>
            </w:r>
            <w:r>
              <w:rPr>
                <w:noProof/>
                <w:webHidden/>
              </w:rPr>
              <w:fldChar w:fldCharType="begin"/>
            </w:r>
            <w:r>
              <w:rPr>
                <w:noProof/>
                <w:webHidden/>
              </w:rPr>
              <w:instrText xml:space="preserve"> PAGEREF _Toc225326896 \h </w:instrText>
            </w:r>
            <w:r>
              <w:rPr>
                <w:noProof/>
                <w:webHidden/>
              </w:rPr>
            </w:r>
            <w:r>
              <w:rPr>
                <w:noProof/>
                <w:webHidden/>
              </w:rPr>
              <w:fldChar w:fldCharType="separate"/>
            </w:r>
            <w:r>
              <w:rPr>
                <w:noProof/>
                <w:webHidden/>
              </w:rPr>
              <w:t>15</w:t>
            </w:r>
            <w:r>
              <w:rPr>
                <w:noProof/>
                <w:webHidden/>
              </w:rPr>
              <w:fldChar w:fldCharType="end"/>
            </w:r>
          </w:hyperlink>
        </w:p>
        <w:p w14:paraId="4FAB6032" w14:textId="3B772334"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97" w:history="1">
            <w:r w:rsidRPr="00426ED4">
              <w:rPr>
                <w:rStyle w:val="Hyperlink"/>
                <w:noProof/>
              </w:rPr>
              <w:t>Infrastructure management</w:t>
            </w:r>
            <w:r>
              <w:rPr>
                <w:noProof/>
                <w:webHidden/>
              </w:rPr>
              <w:tab/>
            </w:r>
            <w:r>
              <w:rPr>
                <w:noProof/>
                <w:webHidden/>
              </w:rPr>
              <w:fldChar w:fldCharType="begin"/>
            </w:r>
            <w:r>
              <w:rPr>
                <w:noProof/>
                <w:webHidden/>
              </w:rPr>
              <w:instrText xml:space="preserve"> PAGEREF _Toc225326897 \h </w:instrText>
            </w:r>
            <w:r>
              <w:rPr>
                <w:noProof/>
                <w:webHidden/>
              </w:rPr>
            </w:r>
            <w:r>
              <w:rPr>
                <w:noProof/>
                <w:webHidden/>
              </w:rPr>
              <w:fldChar w:fldCharType="separate"/>
            </w:r>
            <w:r>
              <w:rPr>
                <w:noProof/>
                <w:webHidden/>
              </w:rPr>
              <w:t>15</w:t>
            </w:r>
            <w:r>
              <w:rPr>
                <w:noProof/>
                <w:webHidden/>
              </w:rPr>
              <w:fldChar w:fldCharType="end"/>
            </w:r>
          </w:hyperlink>
        </w:p>
        <w:p w14:paraId="7C963BE5" w14:textId="425F5DC1" w:rsidR="00ED06F2" w:rsidRDefault="00ED06F2">
          <w:pPr>
            <w:pStyle w:val="TOC1"/>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98" w:history="1">
            <w:r w:rsidRPr="00426ED4">
              <w:rPr>
                <w:rStyle w:val="Hyperlink"/>
                <w:noProof/>
              </w:rPr>
              <w:t>Regulatory requirements</w:t>
            </w:r>
            <w:r>
              <w:rPr>
                <w:noProof/>
                <w:webHidden/>
              </w:rPr>
              <w:tab/>
            </w:r>
            <w:r>
              <w:rPr>
                <w:noProof/>
                <w:webHidden/>
              </w:rPr>
              <w:fldChar w:fldCharType="begin"/>
            </w:r>
            <w:r>
              <w:rPr>
                <w:noProof/>
                <w:webHidden/>
              </w:rPr>
              <w:instrText xml:space="preserve"> PAGEREF _Toc225326898 \h </w:instrText>
            </w:r>
            <w:r>
              <w:rPr>
                <w:noProof/>
                <w:webHidden/>
              </w:rPr>
            </w:r>
            <w:r>
              <w:rPr>
                <w:noProof/>
                <w:webHidden/>
              </w:rPr>
              <w:fldChar w:fldCharType="separate"/>
            </w:r>
            <w:r>
              <w:rPr>
                <w:noProof/>
                <w:webHidden/>
              </w:rPr>
              <w:t>16</w:t>
            </w:r>
            <w:r>
              <w:rPr>
                <w:noProof/>
                <w:webHidden/>
              </w:rPr>
              <w:fldChar w:fldCharType="end"/>
            </w:r>
          </w:hyperlink>
        </w:p>
        <w:p w14:paraId="2A84C950" w14:textId="156409F6" w:rsidR="00ED06F2" w:rsidRDefault="00ED06F2">
          <w:pPr>
            <w:pStyle w:val="TOC1"/>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899" w:history="1">
            <w:r w:rsidRPr="00426ED4">
              <w:rPr>
                <w:rStyle w:val="Hyperlink"/>
                <w:noProof/>
              </w:rPr>
              <w:t>Project budget</w:t>
            </w:r>
            <w:r>
              <w:rPr>
                <w:noProof/>
                <w:webHidden/>
              </w:rPr>
              <w:tab/>
            </w:r>
            <w:r>
              <w:rPr>
                <w:noProof/>
                <w:webHidden/>
              </w:rPr>
              <w:fldChar w:fldCharType="begin"/>
            </w:r>
            <w:r>
              <w:rPr>
                <w:noProof/>
                <w:webHidden/>
              </w:rPr>
              <w:instrText xml:space="preserve"> PAGEREF _Toc225326899 \h </w:instrText>
            </w:r>
            <w:r>
              <w:rPr>
                <w:noProof/>
                <w:webHidden/>
              </w:rPr>
            </w:r>
            <w:r>
              <w:rPr>
                <w:noProof/>
                <w:webHidden/>
              </w:rPr>
              <w:fldChar w:fldCharType="separate"/>
            </w:r>
            <w:r>
              <w:rPr>
                <w:noProof/>
                <w:webHidden/>
              </w:rPr>
              <w:t>17</w:t>
            </w:r>
            <w:r>
              <w:rPr>
                <w:noProof/>
                <w:webHidden/>
              </w:rPr>
              <w:fldChar w:fldCharType="end"/>
            </w:r>
          </w:hyperlink>
        </w:p>
        <w:p w14:paraId="432BC520" w14:textId="351D6CE0"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900" w:history="1">
            <w:r w:rsidRPr="00426ED4">
              <w:rPr>
                <w:rStyle w:val="Hyperlink"/>
                <w:noProof/>
              </w:rPr>
              <w:t>Project costs</w:t>
            </w:r>
            <w:r>
              <w:rPr>
                <w:noProof/>
                <w:webHidden/>
              </w:rPr>
              <w:tab/>
            </w:r>
            <w:r>
              <w:rPr>
                <w:noProof/>
                <w:webHidden/>
              </w:rPr>
              <w:fldChar w:fldCharType="begin"/>
            </w:r>
            <w:r>
              <w:rPr>
                <w:noProof/>
                <w:webHidden/>
              </w:rPr>
              <w:instrText xml:space="preserve"> PAGEREF _Toc225326900 \h </w:instrText>
            </w:r>
            <w:r>
              <w:rPr>
                <w:noProof/>
                <w:webHidden/>
              </w:rPr>
            </w:r>
            <w:r>
              <w:rPr>
                <w:noProof/>
                <w:webHidden/>
              </w:rPr>
              <w:fldChar w:fldCharType="separate"/>
            </w:r>
            <w:r>
              <w:rPr>
                <w:noProof/>
                <w:webHidden/>
              </w:rPr>
              <w:t>17</w:t>
            </w:r>
            <w:r>
              <w:rPr>
                <w:noProof/>
                <w:webHidden/>
              </w:rPr>
              <w:fldChar w:fldCharType="end"/>
            </w:r>
          </w:hyperlink>
        </w:p>
        <w:p w14:paraId="013625E9" w14:textId="5C767F82"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901" w:history="1">
            <w:r w:rsidRPr="00426ED4">
              <w:rPr>
                <w:rStyle w:val="Hyperlink"/>
                <w:noProof/>
              </w:rPr>
              <w:t>Project financing</w:t>
            </w:r>
            <w:r>
              <w:rPr>
                <w:noProof/>
                <w:webHidden/>
              </w:rPr>
              <w:tab/>
            </w:r>
            <w:r>
              <w:rPr>
                <w:noProof/>
                <w:webHidden/>
              </w:rPr>
              <w:fldChar w:fldCharType="begin"/>
            </w:r>
            <w:r>
              <w:rPr>
                <w:noProof/>
                <w:webHidden/>
              </w:rPr>
              <w:instrText xml:space="preserve"> PAGEREF _Toc225326901 \h </w:instrText>
            </w:r>
            <w:r>
              <w:rPr>
                <w:noProof/>
                <w:webHidden/>
              </w:rPr>
            </w:r>
            <w:r>
              <w:rPr>
                <w:noProof/>
                <w:webHidden/>
              </w:rPr>
              <w:fldChar w:fldCharType="separate"/>
            </w:r>
            <w:r>
              <w:rPr>
                <w:noProof/>
                <w:webHidden/>
              </w:rPr>
              <w:t>18</w:t>
            </w:r>
            <w:r>
              <w:rPr>
                <w:noProof/>
                <w:webHidden/>
              </w:rPr>
              <w:fldChar w:fldCharType="end"/>
            </w:r>
          </w:hyperlink>
        </w:p>
        <w:p w14:paraId="1559017C" w14:textId="1BB12DE3" w:rsidR="00ED06F2" w:rsidRDefault="00ED06F2">
          <w:pPr>
            <w:pStyle w:val="TOC1"/>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902" w:history="1">
            <w:r w:rsidRPr="00426ED4">
              <w:rPr>
                <w:rStyle w:val="Hyperlink"/>
                <w:noProof/>
              </w:rPr>
              <w:t>Stakeholder</w:t>
            </w:r>
            <w:r w:rsidRPr="00426ED4">
              <w:rPr>
                <w:rStyle w:val="Hyperlink"/>
                <w:rFonts w:eastAsia="Times New Roman"/>
                <w:noProof/>
              </w:rPr>
              <w:t xml:space="preserve"> </w:t>
            </w:r>
            <w:r w:rsidRPr="00426ED4">
              <w:rPr>
                <w:rStyle w:val="Hyperlink"/>
                <w:noProof/>
              </w:rPr>
              <w:t>management</w:t>
            </w:r>
            <w:r>
              <w:rPr>
                <w:noProof/>
                <w:webHidden/>
              </w:rPr>
              <w:tab/>
            </w:r>
            <w:r>
              <w:rPr>
                <w:noProof/>
                <w:webHidden/>
              </w:rPr>
              <w:fldChar w:fldCharType="begin"/>
            </w:r>
            <w:r>
              <w:rPr>
                <w:noProof/>
                <w:webHidden/>
              </w:rPr>
              <w:instrText xml:space="preserve"> PAGEREF _Toc225326902 \h </w:instrText>
            </w:r>
            <w:r>
              <w:rPr>
                <w:noProof/>
                <w:webHidden/>
              </w:rPr>
            </w:r>
            <w:r>
              <w:rPr>
                <w:noProof/>
                <w:webHidden/>
              </w:rPr>
              <w:fldChar w:fldCharType="separate"/>
            </w:r>
            <w:r>
              <w:rPr>
                <w:noProof/>
                <w:webHidden/>
              </w:rPr>
              <w:t>19</w:t>
            </w:r>
            <w:r>
              <w:rPr>
                <w:noProof/>
                <w:webHidden/>
              </w:rPr>
              <w:fldChar w:fldCharType="end"/>
            </w:r>
          </w:hyperlink>
        </w:p>
        <w:p w14:paraId="129AC17A" w14:textId="0E3AAA97" w:rsidR="00ED06F2" w:rsidRDefault="00ED06F2">
          <w:pPr>
            <w:pStyle w:val="TOC1"/>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903" w:history="1">
            <w:r w:rsidRPr="00426ED4">
              <w:rPr>
                <w:rStyle w:val="Hyperlink"/>
                <w:noProof/>
              </w:rPr>
              <w:t>Risk management</w:t>
            </w:r>
            <w:r>
              <w:rPr>
                <w:noProof/>
                <w:webHidden/>
              </w:rPr>
              <w:tab/>
            </w:r>
            <w:r>
              <w:rPr>
                <w:noProof/>
                <w:webHidden/>
              </w:rPr>
              <w:fldChar w:fldCharType="begin"/>
            </w:r>
            <w:r>
              <w:rPr>
                <w:noProof/>
                <w:webHidden/>
              </w:rPr>
              <w:instrText xml:space="preserve"> PAGEREF _Toc225326903 \h </w:instrText>
            </w:r>
            <w:r>
              <w:rPr>
                <w:noProof/>
                <w:webHidden/>
              </w:rPr>
            </w:r>
            <w:r>
              <w:rPr>
                <w:noProof/>
                <w:webHidden/>
              </w:rPr>
              <w:fldChar w:fldCharType="separate"/>
            </w:r>
            <w:r>
              <w:rPr>
                <w:noProof/>
                <w:webHidden/>
              </w:rPr>
              <w:t>20</w:t>
            </w:r>
            <w:r>
              <w:rPr>
                <w:noProof/>
                <w:webHidden/>
              </w:rPr>
              <w:fldChar w:fldCharType="end"/>
            </w:r>
          </w:hyperlink>
        </w:p>
        <w:p w14:paraId="55FD129D" w14:textId="08853AB5"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904" w:history="1">
            <w:r w:rsidRPr="00426ED4">
              <w:rPr>
                <w:rStyle w:val="Hyperlink"/>
                <w:noProof/>
              </w:rPr>
              <w:t>Risk identification</w:t>
            </w:r>
            <w:r>
              <w:rPr>
                <w:noProof/>
                <w:webHidden/>
              </w:rPr>
              <w:tab/>
            </w:r>
            <w:r>
              <w:rPr>
                <w:noProof/>
                <w:webHidden/>
              </w:rPr>
              <w:fldChar w:fldCharType="begin"/>
            </w:r>
            <w:r>
              <w:rPr>
                <w:noProof/>
                <w:webHidden/>
              </w:rPr>
              <w:instrText xml:space="preserve"> PAGEREF _Toc225326904 \h </w:instrText>
            </w:r>
            <w:r>
              <w:rPr>
                <w:noProof/>
                <w:webHidden/>
              </w:rPr>
            </w:r>
            <w:r>
              <w:rPr>
                <w:noProof/>
                <w:webHidden/>
              </w:rPr>
              <w:fldChar w:fldCharType="separate"/>
            </w:r>
            <w:r>
              <w:rPr>
                <w:noProof/>
                <w:webHidden/>
              </w:rPr>
              <w:t>20</w:t>
            </w:r>
            <w:r>
              <w:rPr>
                <w:noProof/>
                <w:webHidden/>
              </w:rPr>
              <w:fldChar w:fldCharType="end"/>
            </w:r>
          </w:hyperlink>
        </w:p>
        <w:p w14:paraId="68BFF673" w14:textId="353D4F3E" w:rsidR="00ED06F2" w:rsidRDefault="00ED06F2">
          <w:pPr>
            <w:pStyle w:val="TOC1"/>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905" w:history="1">
            <w:r w:rsidRPr="00426ED4">
              <w:rPr>
                <w:rStyle w:val="Hyperlink"/>
                <w:noProof/>
              </w:rPr>
              <w:t>Benefits</w:t>
            </w:r>
            <w:r>
              <w:rPr>
                <w:noProof/>
                <w:webHidden/>
              </w:rPr>
              <w:tab/>
            </w:r>
            <w:r>
              <w:rPr>
                <w:noProof/>
                <w:webHidden/>
              </w:rPr>
              <w:fldChar w:fldCharType="begin"/>
            </w:r>
            <w:r>
              <w:rPr>
                <w:noProof/>
                <w:webHidden/>
              </w:rPr>
              <w:instrText xml:space="preserve"> PAGEREF _Toc225326905 \h </w:instrText>
            </w:r>
            <w:r>
              <w:rPr>
                <w:noProof/>
                <w:webHidden/>
              </w:rPr>
            </w:r>
            <w:r>
              <w:rPr>
                <w:noProof/>
                <w:webHidden/>
              </w:rPr>
              <w:fldChar w:fldCharType="separate"/>
            </w:r>
            <w:r>
              <w:rPr>
                <w:noProof/>
                <w:webHidden/>
              </w:rPr>
              <w:t>22</w:t>
            </w:r>
            <w:r>
              <w:rPr>
                <w:noProof/>
                <w:webHidden/>
              </w:rPr>
              <w:fldChar w:fldCharType="end"/>
            </w:r>
          </w:hyperlink>
        </w:p>
        <w:p w14:paraId="275E8108" w14:textId="3CC5DE87"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906" w:history="1">
            <w:r w:rsidRPr="00426ED4">
              <w:rPr>
                <w:rStyle w:val="Hyperlink"/>
                <w:noProof/>
              </w:rPr>
              <w:t>Benefits identification</w:t>
            </w:r>
            <w:r>
              <w:rPr>
                <w:noProof/>
                <w:webHidden/>
              </w:rPr>
              <w:tab/>
            </w:r>
            <w:r>
              <w:rPr>
                <w:noProof/>
                <w:webHidden/>
              </w:rPr>
              <w:fldChar w:fldCharType="begin"/>
            </w:r>
            <w:r>
              <w:rPr>
                <w:noProof/>
                <w:webHidden/>
              </w:rPr>
              <w:instrText xml:space="preserve"> PAGEREF _Toc225326906 \h </w:instrText>
            </w:r>
            <w:r>
              <w:rPr>
                <w:noProof/>
                <w:webHidden/>
              </w:rPr>
            </w:r>
            <w:r>
              <w:rPr>
                <w:noProof/>
                <w:webHidden/>
              </w:rPr>
              <w:fldChar w:fldCharType="separate"/>
            </w:r>
            <w:r>
              <w:rPr>
                <w:noProof/>
                <w:webHidden/>
              </w:rPr>
              <w:t>22</w:t>
            </w:r>
            <w:r>
              <w:rPr>
                <w:noProof/>
                <w:webHidden/>
              </w:rPr>
              <w:fldChar w:fldCharType="end"/>
            </w:r>
          </w:hyperlink>
        </w:p>
        <w:p w14:paraId="6F88CEEB" w14:textId="4BBD152C" w:rsidR="00ED06F2" w:rsidRDefault="00ED06F2">
          <w:pPr>
            <w:pStyle w:val="TOC2"/>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907" w:history="1">
            <w:r w:rsidRPr="00426ED4">
              <w:rPr>
                <w:rStyle w:val="Hyperlink"/>
                <w:noProof/>
              </w:rPr>
              <w:t>Benefits Realisation Summary</w:t>
            </w:r>
            <w:r>
              <w:rPr>
                <w:noProof/>
                <w:webHidden/>
              </w:rPr>
              <w:tab/>
            </w:r>
            <w:r>
              <w:rPr>
                <w:noProof/>
                <w:webHidden/>
              </w:rPr>
              <w:fldChar w:fldCharType="begin"/>
            </w:r>
            <w:r>
              <w:rPr>
                <w:noProof/>
                <w:webHidden/>
              </w:rPr>
              <w:instrText xml:space="preserve"> PAGEREF _Toc225326907 \h </w:instrText>
            </w:r>
            <w:r>
              <w:rPr>
                <w:noProof/>
                <w:webHidden/>
              </w:rPr>
            </w:r>
            <w:r>
              <w:rPr>
                <w:noProof/>
                <w:webHidden/>
              </w:rPr>
              <w:fldChar w:fldCharType="separate"/>
            </w:r>
            <w:r>
              <w:rPr>
                <w:noProof/>
                <w:webHidden/>
              </w:rPr>
              <w:t>22</w:t>
            </w:r>
            <w:r>
              <w:rPr>
                <w:noProof/>
                <w:webHidden/>
              </w:rPr>
              <w:fldChar w:fldCharType="end"/>
            </w:r>
          </w:hyperlink>
        </w:p>
        <w:p w14:paraId="6E77045B" w14:textId="0F8E739A" w:rsidR="00ED06F2" w:rsidRDefault="00ED06F2">
          <w:pPr>
            <w:pStyle w:val="TOC1"/>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908" w:history="1">
            <w:r w:rsidRPr="00426ED4">
              <w:rPr>
                <w:rStyle w:val="Hyperlink"/>
                <w:rFonts w:eastAsia="Arial"/>
                <w:noProof/>
              </w:rPr>
              <w:t xml:space="preserve">Appendix A: </w:t>
            </w:r>
            <w:r w:rsidRPr="00426ED4">
              <w:rPr>
                <w:rStyle w:val="Hyperlink"/>
                <w:noProof/>
              </w:rPr>
              <w:t>Gantt</w:t>
            </w:r>
            <w:r w:rsidRPr="00426ED4">
              <w:rPr>
                <w:rStyle w:val="Hyperlink"/>
                <w:rFonts w:eastAsia="Arial"/>
                <w:noProof/>
              </w:rPr>
              <w:t xml:space="preserve"> chart [or] project delivery/works schedule</w:t>
            </w:r>
            <w:r>
              <w:rPr>
                <w:noProof/>
                <w:webHidden/>
              </w:rPr>
              <w:tab/>
            </w:r>
            <w:r>
              <w:rPr>
                <w:noProof/>
                <w:webHidden/>
              </w:rPr>
              <w:fldChar w:fldCharType="begin"/>
            </w:r>
            <w:r>
              <w:rPr>
                <w:noProof/>
                <w:webHidden/>
              </w:rPr>
              <w:instrText xml:space="preserve"> PAGEREF _Toc225326908 \h </w:instrText>
            </w:r>
            <w:r>
              <w:rPr>
                <w:noProof/>
                <w:webHidden/>
              </w:rPr>
            </w:r>
            <w:r>
              <w:rPr>
                <w:noProof/>
                <w:webHidden/>
              </w:rPr>
              <w:fldChar w:fldCharType="separate"/>
            </w:r>
            <w:r>
              <w:rPr>
                <w:noProof/>
                <w:webHidden/>
              </w:rPr>
              <w:t>23</w:t>
            </w:r>
            <w:r>
              <w:rPr>
                <w:noProof/>
                <w:webHidden/>
              </w:rPr>
              <w:fldChar w:fldCharType="end"/>
            </w:r>
          </w:hyperlink>
        </w:p>
        <w:p w14:paraId="66EF01FB" w14:textId="77B5BC43" w:rsidR="00ED06F2" w:rsidRDefault="00ED06F2">
          <w:pPr>
            <w:pStyle w:val="TOC1"/>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909" w:history="1">
            <w:r w:rsidRPr="00426ED4">
              <w:rPr>
                <w:rStyle w:val="Hyperlink"/>
                <w:noProof/>
              </w:rPr>
              <w:t>Appendix B: Project cost breakdown</w:t>
            </w:r>
            <w:r>
              <w:rPr>
                <w:noProof/>
                <w:webHidden/>
              </w:rPr>
              <w:tab/>
            </w:r>
            <w:r>
              <w:rPr>
                <w:noProof/>
                <w:webHidden/>
              </w:rPr>
              <w:fldChar w:fldCharType="begin"/>
            </w:r>
            <w:r>
              <w:rPr>
                <w:noProof/>
                <w:webHidden/>
              </w:rPr>
              <w:instrText xml:space="preserve"> PAGEREF _Toc225326909 \h </w:instrText>
            </w:r>
            <w:r>
              <w:rPr>
                <w:noProof/>
                <w:webHidden/>
              </w:rPr>
            </w:r>
            <w:r>
              <w:rPr>
                <w:noProof/>
                <w:webHidden/>
              </w:rPr>
              <w:fldChar w:fldCharType="separate"/>
            </w:r>
            <w:r>
              <w:rPr>
                <w:noProof/>
                <w:webHidden/>
              </w:rPr>
              <w:t>24</w:t>
            </w:r>
            <w:r>
              <w:rPr>
                <w:noProof/>
                <w:webHidden/>
              </w:rPr>
              <w:fldChar w:fldCharType="end"/>
            </w:r>
          </w:hyperlink>
        </w:p>
        <w:p w14:paraId="7A2BDBD0" w14:textId="4AA9ED8E" w:rsidR="00ED06F2" w:rsidRDefault="00ED06F2">
          <w:pPr>
            <w:pStyle w:val="TOC1"/>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910" w:history="1">
            <w:r w:rsidRPr="00426ED4">
              <w:rPr>
                <w:rStyle w:val="Hyperlink"/>
                <w:noProof/>
              </w:rPr>
              <w:t>Appendix C: Cashflow forecast</w:t>
            </w:r>
            <w:r>
              <w:rPr>
                <w:noProof/>
                <w:webHidden/>
              </w:rPr>
              <w:tab/>
            </w:r>
            <w:r>
              <w:rPr>
                <w:noProof/>
                <w:webHidden/>
              </w:rPr>
              <w:fldChar w:fldCharType="begin"/>
            </w:r>
            <w:r>
              <w:rPr>
                <w:noProof/>
                <w:webHidden/>
              </w:rPr>
              <w:instrText xml:space="preserve"> PAGEREF _Toc225326910 \h </w:instrText>
            </w:r>
            <w:r>
              <w:rPr>
                <w:noProof/>
                <w:webHidden/>
              </w:rPr>
            </w:r>
            <w:r>
              <w:rPr>
                <w:noProof/>
                <w:webHidden/>
              </w:rPr>
              <w:fldChar w:fldCharType="separate"/>
            </w:r>
            <w:r>
              <w:rPr>
                <w:noProof/>
                <w:webHidden/>
              </w:rPr>
              <w:t>26</w:t>
            </w:r>
            <w:r>
              <w:rPr>
                <w:noProof/>
                <w:webHidden/>
              </w:rPr>
              <w:fldChar w:fldCharType="end"/>
            </w:r>
          </w:hyperlink>
        </w:p>
        <w:p w14:paraId="7F9CAE66" w14:textId="6D405F9B" w:rsidR="00ED06F2" w:rsidRDefault="00ED06F2">
          <w:pPr>
            <w:pStyle w:val="TOC1"/>
            <w:tabs>
              <w:tab w:val="right" w:leader="dot" w:pos="10480"/>
            </w:tabs>
            <w:rPr>
              <w:rFonts w:asciiTheme="minorHAnsi" w:eastAsiaTheme="minorEastAsia" w:hAnsiTheme="minorHAnsi"/>
              <w:noProof/>
              <w:color w:val="auto"/>
              <w:kern w:val="2"/>
              <w:sz w:val="24"/>
              <w:szCs w:val="24"/>
              <w:lang w:eastAsia="en-AU"/>
              <w14:ligatures w14:val="standardContextual"/>
            </w:rPr>
          </w:pPr>
          <w:hyperlink w:anchor="_Toc225326911" w:history="1">
            <w:r w:rsidRPr="00426ED4">
              <w:rPr>
                <w:rStyle w:val="Hyperlink"/>
                <w:noProof/>
              </w:rPr>
              <w:t>Appendix D: Benefit Profiles</w:t>
            </w:r>
            <w:r>
              <w:rPr>
                <w:noProof/>
                <w:webHidden/>
              </w:rPr>
              <w:tab/>
            </w:r>
            <w:r>
              <w:rPr>
                <w:noProof/>
                <w:webHidden/>
              </w:rPr>
              <w:fldChar w:fldCharType="begin"/>
            </w:r>
            <w:r>
              <w:rPr>
                <w:noProof/>
                <w:webHidden/>
              </w:rPr>
              <w:instrText xml:space="preserve"> PAGEREF _Toc225326911 \h </w:instrText>
            </w:r>
            <w:r>
              <w:rPr>
                <w:noProof/>
                <w:webHidden/>
              </w:rPr>
            </w:r>
            <w:r>
              <w:rPr>
                <w:noProof/>
                <w:webHidden/>
              </w:rPr>
              <w:fldChar w:fldCharType="separate"/>
            </w:r>
            <w:r>
              <w:rPr>
                <w:noProof/>
                <w:webHidden/>
              </w:rPr>
              <w:t>27</w:t>
            </w:r>
            <w:r>
              <w:rPr>
                <w:noProof/>
                <w:webHidden/>
              </w:rPr>
              <w:fldChar w:fldCharType="end"/>
            </w:r>
          </w:hyperlink>
        </w:p>
        <w:p w14:paraId="7A9EB253" w14:textId="38DB785D" w:rsidR="008B0CE8" w:rsidRPr="0085641B" w:rsidRDefault="008B0CE8" w:rsidP="008B0CE8">
          <w:pPr>
            <w:rPr>
              <w:rFonts w:asciiTheme="majorHAnsi" w:hAnsiTheme="majorHAnsi" w:cstheme="majorHAnsi"/>
            </w:rPr>
          </w:pPr>
          <w:r w:rsidRPr="0085641B">
            <w:rPr>
              <w:rFonts w:asciiTheme="majorHAnsi" w:hAnsiTheme="majorHAnsi" w:cstheme="majorHAnsi"/>
            </w:rPr>
            <w:fldChar w:fldCharType="end"/>
          </w:r>
        </w:p>
      </w:sdtContent>
    </w:sdt>
    <w:p w14:paraId="74FF4934" w14:textId="77777777" w:rsidR="008B0CE8" w:rsidRPr="000D1247" w:rsidRDefault="008B0CE8" w:rsidP="008B0CE8">
      <w:pPr>
        <w:pStyle w:val="Heading1"/>
      </w:pPr>
      <w:bookmarkStart w:id="8" w:name="_Toc173851802"/>
      <w:bookmarkStart w:id="9" w:name="_Toc225326875"/>
      <w:bookmarkStart w:id="10" w:name="_Toc44443342"/>
      <w:r w:rsidRPr="000D1247">
        <w:lastRenderedPageBreak/>
        <w:t xml:space="preserve">Technical </w:t>
      </w:r>
      <w:r w:rsidRPr="005257AC">
        <w:t>terms</w:t>
      </w:r>
      <w:r w:rsidRPr="000D1247">
        <w:t xml:space="preserve"> and acronyms</w:t>
      </w:r>
      <w:bookmarkEnd w:id="8"/>
      <w:bookmarkEnd w:id="9"/>
    </w:p>
    <w:p w14:paraId="00A84648" w14:textId="77777777" w:rsidR="008B0CE8" w:rsidRDefault="008B0CE8" w:rsidP="00F61869">
      <w:r w:rsidRPr="000D1247">
        <w:t>Please provide a definitive list of technical terms and acronyms mentioned in this project plan.</w:t>
      </w:r>
      <w:bookmarkStart w:id="11" w:name="_Toc156397600"/>
      <w:bookmarkStart w:id="12" w:name="_Toc169623345"/>
    </w:p>
    <w:tbl>
      <w:tblPr>
        <w:tblStyle w:val="Table-QldBlue"/>
        <w:tblW w:w="5000" w:type="pct"/>
        <w:tblLook w:val="04A0" w:firstRow="1" w:lastRow="0" w:firstColumn="1" w:lastColumn="0" w:noHBand="0" w:noVBand="1"/>
      </w:tblPr>
      <w:tblGrid>
        <w:gridCol w:w="2010"/>
        <w:gridCol w:w="8470"/>
      </w:tblGrid>
      <w:tr w:rsidR="008B0CE8" w14:paraId="4BC48CF8" w14:textId="77777777" w:rsidTr="0030510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9" w:type="pct"/>
            <w:hideMark/>
          </w:tcPr>
          <w:p w14:paraId="529CEB55" w14:textId="77777777" w:rsidR="008B0CE8" w:rsidRPr="00A948CA" w:rsidRDefault="008B0CE8" w:rsidP="00920DC8">
            <w:pPr>
              <w:rPr>
                <w:color w:val="FFFFFF" w:themeColor="background1"/>
              </w:rPr>
            </w:pPr>
            <w:r w:rsidRPr="00A948CA">
              <w:rPr>
                <w:rFonts w:asciiTheme="majorHAnsi" w:eastAsiaTheme="majorEastAsia" w:hAnsiTheme="majorHAnsi" w:cstheme="majorBidi"/>
                <w:color w:val="000000" w:themeColor="accent1" w:themeShade="BF"/>
                <w:szCs w:val="20"/>
              </w:rPr>
              <w:t xml:space="preserve"> </w:t>
            </w:r>
            <w:r w:rsidRPr="00A948CA">
              <w:rPr>
                <w:color w:val="FFFFFF" w:themeColor="background1"/>
              </w:rPr>
              <w:t>Term/Acronym</w:t>
            </w:r>
          </w:p>
        </w:tc>
        <w:tc>
          <w:tcPr>
            <w:tcW w:w="4041" w:type="pct"/>
          </w:tcPr>
          <w:p w14:paraId="68FCF80A" w14:textId="77777777" w:rsidR="008B0CE8" w:rsidRPr="00A948CA" w:rsidRDefault="008B0CE8" w:rsidP="00920DC8">
            <w:pPr>
              <w:cnfStyle w:val="100000000000" w:firstRow="1" w:lastRow="0" w:firstColumn="0" w:lastColumn="0" w:oddVBand="0" w:evenVBand="0" w:oddHBand="0" w:evenHBand="0" w:firstRowFirstColumn="0" w:firstRowLastColumn="0" w:lastRowFirstColumn="0" w:lastRowLastColumn="0"/>
              <w:rPr>
                <w:color w:val="FFFFFF" w:themeColor="background1"/>
              </w:rPr>
            </w:pPr>
            <w:r w:rsidRPr="00A948CA">
              <w:rPr>
                <w:color w:val="FFFFFF" w:themeColor="background1"/>
              </w:rPr>
              <w:t>Meaning</w:t>
            </w:r>
          </w:p>
        </w:tc>
      </w:tr>
      <w:tr w:rsidR="008B0CE8" w14:paraId="36CBF561" w14:textId="77777777" w:rsidTr="00305102">
        <w:tc>
          <w:tcPr>
            <w:cnfStyle w:val="001000000000" w:firstRow="0" w:lastRow="0" w:firstColumn="1" w:lastColumn="0" w:oddVBand="0" w:evenVBand="0" w:oddHBand="0" w:evenHBand="0" w:firstRowFirstColumn="0" w:firstRowLastColumn="0" w:lastRowFirstColumn="0" w:lastRowLastColumn="0"/>
            <w:tcW w:w="959" w:type="pct"/>
          </w:tcPr>
          <w:p w14:paraId="4E60F12A" w14:textId="77777777" w:rsidR="008B0CE8" w:rsidRDefault="008B0CE8" w:rsidP="00920DC8"/>
        </w:tc>
        <w:tc>
          <w:tcPr>
            <w:tcW w:w="4041" w:type="pct"/>
          </w:tcPr>
          <w:p w14:paraId="7810C7BF"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p>
        </w:tc>
      </w:tr>
      <w:tr w:rsidR="008B0CE8" w14:paraId="6F174FA3" w14:textId="77777777" w:rsidTr="00305102">
        <w:tc>
          <w:tcPr>
            <w:cnfStyle w:val="001000000000" w:firstRow="0" w:lastRow="0" w:firstColumn="1" w:lastColumn="0" w:oddVBand="0" w:evenVBand="0" w:oddHBand="0" w:evenHBand="0" w:firstRowFirstColumn="0" w:firstRowLastColumn="0" w:lastRowFirstColumn="0" w:lastRowLastColumn="0"/>
            <w:tcW w:w="959" w:type="pct"/>
          </w:tcPr>
          <w:p w14:paraId="499161FB" w14:textId="77777777" w:rsidR="008B0CE8" w:rsidRDefault="008B0CE8" w:rsidP="00920DC8"/>
        </w:tc>
        <w:tc>
          <w:tcPr>
            <w:tcW w:w="4041" w:type="pct"/>
          </w:tcPr>
          <w:p w14:paraId="6968A88E"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p>
        </w:tc>
      </w:tr>
      <w:tr w:rsidR="008B0CE8" w14:paraId="6CDCFA36" w14:textId="77777777" w:rsidTr="00305102">
        <w:tc>
          <w:tcPr>
            <w:cnfStyle w:val="001000000000" w:firstRow="0" w:lastRow="0" w:firstColumn="1" w:lastColumn="0" w:oddVBand="0" w:evenVBand="0" w:oddHBand="0" w:evenHBand="0" w:firstRowFirstColumn="0" w:firstRowLastColumn="0" w:lastRowFirstColumn="0" w:lastRowLastColumn="0"/>
            <w:tcW w:w="959" w:type="pct"/>
          </w:tcPr>
          <w:p w14:paraId="6C570A50" w14:textId="77777777" w:rsidR="008B0CE8" w:rsidRDefault="008B0CE8" w:rsidP="00920DC8"/>
        </w:tc>
        <w:tc>
          <w:tcPr>
            <w:tcW w:w="4041" w:type="pct"/>
          </w:tcPr>
          <w:p w14:paraId="623380B1"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p>
        </w:tc>
      </w:tr>
      <w:tr w:rsidR="008B0CE8" w14:paraId="6F0882AE" w14:textId="77777777" w:rsidTr="00305102">
        <w:tc>
          <w:tcPr>
            <w:cnfStyle w:val="001000000000" w:firstRow="0" w:lastRow="0" w:firstColumn="1" w:lastColumn="0" w:oddVBand="0" w:evenVBand="0" w:oddHBand="0" w:evenHBand="0" w:firstRowFirstColumn="0" w:firstRowLastColumn="0" w:lastRowFirstColumn="0" w:lastRowLastColumn="0"/>
            <w:tcW w:w="959" w:type="pct"/>
          </w:tcPr>
          <w:p w14:paraId="7477E9BE" w14:textId="77777777" w:rsidR="008B0CE8" w:rsidRDefault="008B0CE8" w:rsidP="00920DC8"/>
        </w:tc>
        <w:tc>
          <w:tcPr>
            <w:tcW w:w="4041" w:type="pct"/>
          </w:tcPr>
          <w:p w14:paraId="374F0F3E"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p>
        </w:tc>
      </w:tr>
    </w:tbl>
    <w:p w14:paraId="348A4027" w14:textId="77777777" w:rsidR="008B0CE8" w:rsidRDefault="008B0CE8" w:rsidP="008B0CE8">
      <w:pPr>
        <w:spacing w:before="0" w:after="0"/>
        <w:rPr>
          <w:rFonts w:asciiTheme="majorHAnsi" w:eastAsiaTheme="majorEastAsia" w:hAnsiTheme="majorHAnsi" w:cstheme="majorBidi"/>
          <w:b/>
          <w:color w:val="70AD47" w:themeColor="accent6"/>
          <w:sz w:val="40"/>
          <w:szCs w:val="36"/>
        </w:rPr>
      </w:pPr>
      <w:r>
        <w:br w:type="page"/>
      </w:r>
    </w:p>
    <w:p w14:paraId="36CBE439" w14:textId="119B97AB" w:rsidR="008B0CE8" w:rsidRPr="000D1247" w:rsidRDefault="008B0CE8" w:rsidP="008B0CE8">
      <w:pPr>
        <w:pStyle w:val="Heading1"/>
      </w:pPr>
      <w:bookmarkStart w:id="13" w:name="_Toc173851803"/>
      <w:bookmarkStart w:id="14" w:name="_Toc225326876"/>
      <w:r w:rsidRPr="005257AC">
        <w:lastRenderedPageBreak/>
        <w:t>Project</w:t>
      </w:r>
      <w:r w:rsidRPr="000D1247">
        <w:t xml:space="preserve"> </w:t>
      </w:r>
      <w:r w:rsidRPr="00D119A2">
        <w:t>scope</w:t>
      </w:r>
      <w:bookmarkStart w:id="15" w:name="_Toc156397601"/>
      <w:bookmarkStart w:id="16" w:name="_Toc169623346"/>
      <w:bookmarkEnd w:id="11"/>
      <w:bookmarkEnd w:id="12"/>
      <w:bookmarkEnd w:id="13"/>
      <w:bookmarkEnd w:id="14"/>
    </w:p>
    <w:p w14:paraId="46FF2032" w14:textId="3100724B" w:rsidR="008B0CE8" w:rsidRDefault="008B0CE8" w:rsidP="008B0CE8">
      <w:pPr>
        <w:pStyle w:val="Heading2"/>
      </w:pPr>
      <w:bookmarkStart w:id="17" w:name="_Toc225326877"/>
      <w:r w:rsidRPr="005257AC">
        <w:t>Scope</w:t>
      </w:r>
      <w:r w:rsidRPr="00D119A2">
        <w:t xml:space="preserve"> of works</w:t>
      </w:r>
      <w:bookmarkEnd w:id="15"/>
      <w:bookmarkEnd w:id="16"/>
      <w:bookmarkEnd w:id="17"/>
    </w:p>
    <w:p w14:paraId="0705F1D3" w14:textId="77777777" w:rsidR="00305102" w:rsidRDefault="00305102" w:rsidP="008630ED">
      <w:pPr>
        <w:pStyle w:val="Heading4"/>
      </w:pPr>
      <w:r>
        <w:t>Guidance</w:t>
      </w:r>
    </w:p>
    <w:p w14:paraId="62D9B709" w14:textId="77777777" w:rsidR="00BF7D89" w:rsidRPr="000D1247" w:rsidRDefault="00BF7D89" w:rsidP="00F61869">
      <w:pPr>
        <w:pStyle w:val="ListParagraph"/>
      </w:pPr>
      <w:r w:rsidRPr="000D1247">
        <w:t>Provide a detailed description of all activities included in the project, including pre-construction (e.g. tendering, ‘for construction’ design, materials procurement), construction, and commissioning. This information will define the project deliverables and facilitate effective project management if funding is approved.</w:t>
      </w:r>
    </w:p>
    <w:p w14:paraId="554FCC4E" w14:textId="77777777" w:rsidR="00BF7D89" w:rsidRPr="000D1247" w:rsidRDefault="00BF7D89" w:rsidP="00F61869">
      <w:pPr>
        <w:pStyle w:val="ListParagraph"/>
      </w:pPr>
      <w:r>
        <w:t>I</w:t>
      </w:r>
      <w:r w:rsidRPr="000D1247">
        <w:t xml:space="preserve">n-scope project works that are part of the </w:t>
      </w:r>
      <w:r>
        <w:t>Local Digital Priority Projects</w:t>
      </w:r>
      <w:r w:rsidRPr="000D1247">
        <w:t xml:space="preserve"> financial assistance request should be listed and described</w:t>
      </w:r>
      <w:r>
        <w:t xml:space="preserve"> in the section in scope below</w:t>
      </w:r>
      <w:r w:rsidRPr="000D1247">
        <w:t>.</w:t>
      </w:r>
    </w:p>
    <w:p w14:paraId="2874302E" w14:textId="77777777" w:rsidR="00E55A6C" w:rsidRDefault="00BF7D89" w:rsidP="00F61869">
      <w:pPr>
        <w:pStyle w:val="ListParagraph"/>
      </w:pPr>
      <w:r w:rsidRPr="000D1247">
        <w:t xml:space="preserve">In-scope works include both Eligible Project Costs and Ineligible Project Costs as outlined in section </w:t>
      </w:r>
      <w:r>
        <w:t>2.4</w:t>
      </w:r>
      <w:r w:rsidRPr="000D1247">
        <w:t xml:space="preserve"> of the </w:t>
      </w:r>
      <w:r>
        <w:t>Applicant</w:t>
      </w:r>
      <w:r w:rsidRPr="000D1247">
        <w:t xml:space="preserve"> Guidelines.</w:t>
      </w:r>
    </w:p>
    <w:p w14:paraId="14EBDE33" w14:textId="536D7025" w:rsidR="00BF7D89" w:rsidRPr="00E55A6C" w:rsidRDefault="00BF7D89" w:rsidP="00F61869">
      <w:pPr>
        <w:pStyle w:val="ListParagraph"/>
      </w:pPr>
      <w:r>
        <w:t>O</w:t>
      </w:r>
      <w:r w:rsidRPr="000D1247">
        <w:t xml:space="preserve">ut-of-scope project works that are not part of the </w:t>
      </w:r>
      <w:r>
        <w:t>Local Digital Priority Projects</w:t>
      </w:r>
      <w:r w:rsidRPr="000D1247">
        <w:t xml:space="preserve"> application should be listed and described in</w:t>
      </w:r>
      <w:r>
        <w:t xml:space="preserve"> the section Out of scope below</w:t>
      </w:r>
      <w:r w:rsidRPr="000D1247">
        <w:t>.</w:t>
      </w:r>
    </w:p>
    <w:p w14:paraId="6C3C57F4" w14:textId="77777777" w:rsidR="008E686A" w:rsidRDefault="008E686A" w:rsidP="008B0CE8">
      <w:pPr>
        <w:suppressAutoHyphens/>
        <w:spacing w:line="280" w:lineRule="atLeast"/>
        <w:rPr>
          <w:i/>
          <w:iCs/>
        </w:rPr>
      </w:pPr>
    </w:p>
    <w:p w14:paraId="27AFBD6F" w14:textId="7D48C862" w:rsidR="008B0CE8" w:rsidRPr="000D1247" w:rsidRDefault="008B0CE8" w:rsidP="008B0CE8">
      <w:pPr>
        <w:suppressAutoHyphens/>
        <w:spacing w:line="280" w:lineRule="atLeast"/>
        <w:rPr>
          <w:i/>
          <w:iCs/>
        </w:rPr>
      </w:pPr>
      <w:r w:rsidRPr="000D1247">
        <w:rPr>
          <w:i/>
          <w:iCs/>
        </w:rPr>
        <w:t>Add your response here.</w:t>
      </w:r>
    </w:p>
    <w:p w14:paraId="1C03216B" w14:textId="77777777" w:rsidR="008B0CE8" w:rsidRPr="000D1247" w:rsidRDefault="008B0CE8" w:rsidP="008B0CE8">
      <w:pPr>
        <w:pStyle w:val="Heading2"/>
      </w:pPr>
      <w:bookmarkStart w:id="18" w:name="_Toc169623347"/>
      <w:bookmarkStart w:id="19" w:name="_Toc225326878"/>
      <w:r>
        <w:t>Works i</w:t>
      </w:r>
      <w:r w:rsidRPr="000D1247">
        <w:t>n scope</w:t>
      </w:r>
      <w:bookmarkEnd w:id="18"/>
      <w:bookmarkEnd w:id="19"/>
    </w:p>
    <w:p w14:paraId="3F25D465" w14:textId="62070B53" w:rsidR="008B0CE8" w:rsidRPr="000D1247" w:rsidRDefault="008B0CE8" w:rsidP="008B0CE8">
      <w:pPr>
        <w:suppressAutoHyphens/>
        <w:spacing w:line="280" w:lineRule="atLeast"/>
        <w:rPr>
          <w:i/>
          <w:iCs/>
        </w:rPr>
      </w:pPr>
      <w:r w:rsidRPr="000D1247">
        <w:rPr>
          <w:i/>
          <w:iCs/>
        </w:rPr>
        <w:t>Add your response here.</w:t>
      </w:r>
    </w:p>
    <w:p w14:paraId="29520E52" w14:textId="77777777" w:rsidR="008B0CE8" w:rsidRPr="00CC3E05" w:rsidRDefault="008B0CE8" w:rsidP="00CC3E05">
      <w:pPr>
        <w:pStyle w:val="Heading2"/>
      </w:pPr>
      <w:bookmarkStart w:id="20" w:name="_Toc169623348"/>
      <w:bookmarkStart w:id="21" w:name="_Toc225326879"/>
      <w:r w:rsidRPr="00CC3E05">
        <w:t>Works out of scope</w:t>
      </w:r>
      <w:bookmarkEnd w:id="20"/>
      <w:bookmarkEnd w:id="21"/>
    </w:p>
    <w:p w14:paraId="4BFC1B48" w14:textId="139FCCCB" w:rsidR="008B0CE8" w:rsidRPr="00B70A1B" w:rsidRDefault="008B0CE8" w:rsidP="008B0CE8">
      <w:pPr>
        <w:suppressAutoHyphens/>
        <w:spacing w:line="280" w:lineRule="atLeast"/>
        <w:rPr>
          <w:i/>
          <w:iCs/>
        </w:rPr>
      </w:pPr>
      <w:r w:rsidRPr="000D1247">
        <w:rPr>
          <w:i/>
          <w:iCs/>
        </w:rPr>
        <w:t>Add your response here.</w:t>
      </w:r>
    </w:p>
    <w:p w14:paraId="21AF7B8A" w14:textId="77777777" w:rsidR="008B0CE8" w:rsidRDefault="008B0CE8" w:rsidP="008B0CE8">
      <w:pPr>
        <w:spacing w:before="0" w:after="0"/>
        <w:rPr>
          <w:rFonts w:asciiTheme="majorHAnsi" w:eastAsiaTheme="majorEastAsia" w:hAnsiTheme="majorHAnsi" w:cstheme="majorBidi"/>
          <w:b/>
          <w:color w:val="70AD47" w:themeColor="accent6"/>
          <w:sz w:val="40"/>
          <w:szCs w:val="36"/>
        </w:rPr>
      </w:pPr>
      <w:bookmarkStart w:id="22" w:name="_Toc169274322"/>
      <w:bookmarkStart w:id="23" w:name="_Toc169274679"/>
      <w:bookmarkStart w:id="24" w:name="_Toc169612528"/>
      <w:bookmarkStart w:id="25" w:name="_Toc169613001"/>
      <w:bookmarkStart w:id="26" w:name="_Toc169623349"/>
      <w:bookmarkStart w:id="27" w:name="_Toc156397602"/>
      <w:bookmarkStart w:id="28" w:name="_Toc169623350"/>
      <w:bookmarkEnd w:id="22"/>
      <w:bookmarkEnd w:id="23"/>
      <w:bookmarkEnd w:id="24"/>
      <w:bookmarkEnd w:id="25"/>
      <w:bookmarkEnd w:id="26"/>
      <w:r>
        <w:br w:type="page"/>
      </w:r>
    </w:p>
    <w:p w14:paraId="64232390" w14:textId="77777777" w:rsidR="008B0CE8" w:rsidRPr="000D1247" w:rsidRDefault="008B0CE8" w:rsidP="008B0CE8">
      <w:pPr>
        <w:pStyle w:val="Heading1"/>
      </w:pPr>
      <w:bookmarkStart w:id="29" w:name="_Toc173851804"/>
      <w:bookmarkStart w:id="30" w:name="_Toc225326880"/>
      <w:r w:rsidRPr="000D1247">
        <w:lastRenderedPageBreak/>
        <w:t xml:space="preserve">Project </w:t>
      </w:r>
      <w:r w:rsidRPr="00D119A2">
        <w:t>management</w:t>
      </w:r>
      <w:bookmarkEnd w:id="27"/>
      <w:bookmarkEnd w:id="28"/>
      <w:bookmarkEnd w:id="29"/>
      <w:bookmarkEnd w:id="30"/>
    </w:p>
    <w:p w14:paraId="331841A0" w14:textId="11E11173" w:rsidR="008B0CE8" w:rsidRDefault="008B0CE8" w:rsidP="008B0CE8">
      <w:pPr>
        <w:pStyle w:val="Heading2"/>
      </w:pPr>
      <w:bookmarkStart w:id="31" w:name="_Toc156397603"/>
      <w:bookmarkStart w:id="32" w:name="_Toc169623351"/>
      <w:bookmarkStart w:id="33" w:name="_Toc225326881"/>
      <w:r w:rsidRPr="000D1247">
        <w:t xml:space="preserve">Project </w:t>
      </w:r>
      <w:r w:rsidRPr="00D119A2">
        <w:t>summary</w:t>
      </w:r>
      <w:bookmarkEnd w:id="31"/>
      <w:bookmarkEnd w:id="32"/>
      <w:bookmarkEnd w:id="33"/>
    </w:p>
    <w:p w14:paraId="43B5493F" w14:textId="076CADA0" w:rsidR="00305102" w:rsidRDefault="00305102" w:rsidP="008630ED">
      <w:pPr>
        <w:pStyle w:val="Heading4"/>
      </w:pPr>
      <w:r>
        <w:t>Guidance</w:t>
      </w:r>
    </w:p>
    <w:p w14:paraId="5906E6A6" w14:textId="42A65E02" w:rsidR="00C908FF" w:rsidRPr="00C908FF" w:rsidRDefault="00E55A6C" w:rsidP="00F61869">
      <w:r w:rsidRPr="000D1247">
        <w:t>Provide a summary of the Project history including why the Project is needed and the Project objectives.</w:t>
      </w:r>
      <w:r>
        <w:t xml:space="preserve"> </w:t>
      </w:r>
      <w:r w:rsidRPr="00DB5B62">
        <w:t>Include details of alignment with relevant Australian and Queensland Government Strategic Objectives, including LDPP program objectives and Queensland Government objectives</w:t>
      </w:r>
      <w:r>
        <w:t xml:space="preserve"> </w:t>
      </w:r>
      <w:r w:rsidRPr="00DB5B62">
        <w:t>or the community.</w:t>
      </w:r>
    </w:p>
    <w:p w14:paraId="50459619" w14:textId="77777777" w:rsidR="008E686A" w:rsidRDefault="008E686A" w:rsidP="008B0CE8">
      <w:pPr>
        <w:suppressAutoHyphens/>
        <w:spacing w:line="280" w:lineRule="atLeast"/>
        <w:rPr>
          <w:i/>
          <w:iCs/>
        </w:rPr>
      </w:pPr>
    </w:p>
    <w:p w14:paraId="5B6E93BF" w14:textId="78723419" w:rsidR="008B0CE8" w:rsidRPr="000D1247" w:rsidRDefault="008B0CE8" w:rsidP="008B0CE8">
      <w:pPr>
        <w:suppressAutoHyphens/>
        <w:spacing w:line="280" w:lineRule="atLeast"/>
        <w:rPr>
          <w:i/>
          <w:iCs/>
        </w:rPr>
      </w:pPr>
      <w:r w:rsidRPr="000D1247">
        <w:rPr>
          <w:i/>
          <w:iCs/>
        </w:rPr>
        <w:t>Add your response here.</w:t>
      </w:r>
    </w:p>
    <w:p w14:paraId="3C26F163" w14:textId="6A77D75B" w:rsidR="008B0CE8" w:rsidRDefault="008B0CE8" w:rsidP="008B0CE8">
      <w:pPr>
        <w:pStyle w:val="Heading2"/>
      </w:pPr>
      <w:bookmarkStart w:id="34" w:name="_Toc156397604"/>
      <w:bookmarkStart w:id="35" w:name="_Toc169623352"/>
      <w:bookmarkStart w:id="36" w:name="_Toc225326882"/>
      <w:r w:rsidRPr="000D1247">
        <w:t>Project partners</w:t>
      </w:r>
      <w:bookmarkEnd w:id="34"/>
      <w:bookmarkEnd w:id="35"/>
      <w:bookmarkEnd w:id="36"/>
    </w:p>
    <w:p w14:paraId="39421B31" w14:textId="77777777" w:rsidR="00305102" w:rsidRDefault="00305102" w:rsidP="008630ED">
      <w:pPr>
        <w:pStyle w:val="Heading4"/>
      </w:pPr>
      <w:r>
        <w:t>Guidance</w:t>
      </w:r>
    </w:p>
    <w:p w14:paraId="44A10583" w14:textId="6FF5074B" w:rsidR="00E55A6C" w:rsidRPr="000D1247" w:rsidRDefault="00E55A6C" w:rsidP="00E55A6C">
      <w:pPr>
        <w:suppressAutoHyphens/>
        <w:spacing w:line="280" w:lineRule="atLeast"/>
      </w:pPr>
      <w:r w:rsidRPr="000D1247">
        <w:t xml:space="preserve">If the project is being delivered with a partner, provide </w:t>
      </w:r>
      <w:proofErr w:type="gramStart"/>
      <w:r w:rsidRPr="000D1247">
        <w:t>a brief summary</w:t>
      </w:r>
      <w:proofErr w:type="gramEnd"/>
      <w:r w:rsidRPr="000D1247">
        <w:t xml:space="preserve"> of:</w:t>
      </w:r>
    </w:p>
    <w:p w14:paraId="705D4E00" w14:textId="77777777" w:rsidR="00E55A6C" w:rsidRPr="00CC3E05" w:rsidRDefault="00E55A6C" w:rsidP="00CC3E05">
      <w:pPr>
        <w:pStyle w:val="ListParagraph"/>
      </w:pPr>
      <w:r w:rsidRPr="00CC3E05">
        <w:t>The partner organisation</w:t>
      </w:r>
    </w:p>
    <w:p w14:paraId="67DA5823" w14:textId="77777777" w:rsidR="00E55A6C" w:rsidRPr="00CC3E05" w:rsidRDefault="00E55A6C" w:rsidP="00CC3E05">
      <w:pPr>
        <w:pStyle w:val="ListParagraph"/>
      </w:pPr>
      <w:r w:rsidRPr="00CC3E05">
        <w:t>Their scope of involvement in the project</w:t>
      </w:r>
    </w:p>
    <w:p w14:paraId="68E0EC6A" w14:textId="1D6286CE" w:rsidR="00E55A6C" w:rsidRPr="00CC3E05" w:rsidRDefault="00E55A6C" w:rsidP="00CC3E05">
      <w:pPr>
        <w:pStyle w:val="ListParagraph"/>
      </w:pPr>
      <w:r w:rsidRPr="00CC3E05">
        <w:t>Their experience in delivering similar community infrastructure projects</w:t>
      </w:r>
    </w:p>
    <w:p w14:paraId="0C859F9C" w14:textId="77777777" w:rsidR="008E686A" w:rsidRDefault="008E686A" w:rsidP="008B0CE8">
      <w:pPr>
        <w:suppressAutoHyphens/>
        <w:spacing w:line="280" w:lineRule="atLeast"/>
        <w:rPr>
          <w:i/>
          <w:iCs/>
        </w:rPr>
      </w:pPr>
    </w:p>
    <w:p w14:paraId="4A67DD84" w14:textId="2228A66E" w:rsidR="008B0CE8" w:rsidRPr="00FF4125" w:rsidRDefault="008B0CE8" w:rsidP="008B0CE8">
      <w:pPr>
        <w:suppressAutoHyphens/>
        <w:spacing w:line="280" w:lineRule="atLeast"/>
        <w:rPr>
          <w:i/>
          <w:iCs/>
        </w:rPr>
      </w:pPr>
      <w:r w:rsidRPr="000D1247">
        <w:rPr>
          <w:i/>
          <w:iCs/>
        </w:rPr>
        <w:t>Add your response here.</w:t>
      </w:r>
      <w:bookmarkStart w:id="37" w:name="_Toc156397605"/>
    </w:p>
    <w:p w14:paraId="4A7D3B26" w14:textId="77777777" w:rsidR="008E686A" w:rsidRDefault="008E686A" w:rsidP="008B0CE8">
      <w:pPr>
        <w:spacing w:before="60" w:after="60"/>
      </w:pPr>
      <w:bookmarkStart w:id="38" w:name="_Toc169623353"/>
    </w:p>
    <w:p w14:paraId="2940A847" w14:textId="77777777" w:rsidR="008E686A" w:rsidRDefault="008E686A" w:rsidP="008B0CE8">
      <w:pPr>
        <w:spacing w:before="60" w:after="60"/>
      </w:pPr>
    </w:p>
    <w:p w14:paraId="62CBBA47" w14:textId="77777777" w:rsidR="008E686A" w:rsidRDefault="008E686A" w:rsidP="008B0CE8">
      <w:pPr>
        <w:spacing w:before="60" w:after="60"/>
      </w:pPr>
    </w:p>
    <w:p w14:paraId="324E4B53" w14:textId="77777777" w:rsidR="008E686A" w:rsidRDefault="008E686A" w:rsidP="008B0CE8">
      <w:pPr>
        <w:spacing w:before="60" w:after="60"/>
      </w:pPr>
    </w:p>
    <w:p w14:paraId="0DA9F955" w14:textId="3CB6224A" w:rsidR="008B0CE8" w:rsidRDefault="008B0CE8" w:rsidP="008B0CE8">
      <w:pPr>
        <w:spacing w:before="60" w:after="60"/>
        <w:rPr>
          <w:rFonts w:eastAsiaTheme="majorEastAsia" w:cstheme="majorBidi"/>
          <w:color w:val="005EB8"/>
          <w:sz w:val="44"/>
          <w:szCs w:val="26"/>
        </w:rPr>
      </w:pPr>
      <w:r>
        <w:br w:type="page"/>
      </w:r>
    </w:p>
    <w:p w14:paraId="4CCEE654" w14:textId="57CFF214" w:rsidR="008B0CE8" w:rsidRDefault="008B0CE8" w:rsidP="008B0CE8">
      <w:pPr>
        <w:pStyle w:val="Heading2"/>
      </w:pPr>
      <w:bookmarkStart w:id="39" w:name="_Toc225326883"/>
      <w:r w:rsidRPr="000D1247">
        <w:lastRenderedPageBreak/>
        <w:t>Project and governance structure</w:t>
      </w:r>
      <w:bookmarkEnd w:id="37"/>
      <w:bookmarkEnd w:id="38"/>
      <w:bookmarkEnd w:id="39"/>
    </w:p>
    <w:p w14:paraId="444C681C" w14:textId="77777777" w:rsidR="00CC3E05" w:rsidRDefault="00CC3E05" w:rsidP="008630ED">
      <w:pPr>
        <w:pStyle w:val="Heading4"/>
      </w:pPr>
      <w:r>
        <w:t>Guidance</w:t>
      </w:r>
    </w:p>
    <w:p w14:paraId="5AA7F00F" w14:textId="581563C9" w:rsidR="00E55A6C" w:rsidRDefault="008E686A" w:rsidP="00F61869">
      <w:pPr>
        <w:pStyle w:val="ListParagraph"/>
      </w:pPr>
      <w:r w:rsidRPr="00E35899">
        <w:rPr>
          <w:noProof/>
          <w:color w:val="005EB8"/>
        </w:rPr>
        <w:drawing>
          <wp:anchor distT="0" distB="0" distL="114300" distR="114300" simplePos="0" relativeHeight="251793408" behindDoc="0" locked="0" layoutInCell="1" allowOverlap="1" wp14:anchorId="21C9AAB1" wp14:editId="19377FD7">
            <wp:simplePos x="0" y="0"/>
            <wp:positionH relativeFrom="margin">
              <wp:posOffset>295275</wp:posOffset>
            </wp:positionH>
            <wp:positionV relativeFrom="paragraph">
              <wp:posOffset>212725</wp:posOffset>
            </wp:positionV>
            <wp:extent cx="6242400" cy="2761200"/>
            <wp:effectExtent l="0" t="0" r="0" b="20320"/>
            <wp:wrapTopAndBottom/>
            <wp:docPr id="4" name="Organization Chart 302" descr="Example Project and governance  structure: Project Sponsor → Project Control Group/Project Director → Project Manager → Project Team.">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14:sizeRelH relativeFrom="page">
              <wp14:pctWidth>0</wp14:pctWidth>
            </wp14:sizeRelH>
            <wp14:sizeRelV relativeFrom="page">
              <wp14:pctHeight>0</wp14:pctHeight>
            </wp14:sizeRelV>
          </wp:anchor>
        </w:drawing>
      </w:r>
      <w:r w:rsidR="00E55A6C" w:rsidRPr="000D1247">
        <w:t>Provide an overview of the project and governance structure, as illustrated in the sample chart below</w:t>
      </w:r>
      <w:r w:rsidR="00305102">
        <w:t>:</w:t>
      </w:r>
    </w:p>
    <w:p w14:paraId="77B15E91" w14:textId="204F683A" w:rsidR="00E55A6C" w:rsidRPr="000D1247" w:rsidRDefault="00E55A6C" w:rsidP="00F61869">
      <w:pPr>
        <w:pStyle w:val="ListParagraph"/>
      </w:pPr>
      <w:r w:rsidRPr="000D1247">
        <w:t>If multiple entities are involved in delivery (e.g. different divisions of the applicant organisation, project partner, etc.), identify which entity or entities are responsible for each project element and governance structure. Additionally, provide details on which entity or entities:</w:t>
      </w:r>
    </w:p>
    <w:p w14:paraId="6A85C8D3" w14:textId="6C81D3A8" w:rsidR="00E55A6C" w:rsidRPr="000D1247" w:rsidRDefault="00E55A6C" w:rsidP="008E686A">
      <w:pPr>
        <w:pStyle w:val="ListParagraph"/>
        <w:numPr>
          <w:ilvl w:val="1"/>
          <w:numId w:val="3"/>
        </w:numPr>
      </w:pPr>
      <w:r w:rsidRPr="000D1247">
        <w:t>Own or will own project assets</w:t>
      </w:r>
    </w:p>
    <w:p w14:paraId="04CBD94C" w14:textId="0A411A20" w:rsidR="00E55A6C" w:rsidRDefault="00E55A6C" w:rsidP="008E686A">
      <w:pPr>
        <w:pStyle w:val="ListParagraph"/>
        <w:numPr>
          <w:ilvl w:val="1"/>
          <w:numId w:val="3"/>
        </w:numPr>
      </w:pPr>
      <w:r w:rsidRPr="000D1247">
        <w:t>Will operate the project</w:t>
      </w:r>
    </w:p>
    <w:p w14:paraId="113D3BDE" w14:textId="5A6B0B6C" w:rsidR="00C908FF" w:rsidRDefault="00E55A6C" w:rsidP="008E686A">
      <w:pPr>
        <w:pStyle w:val="ListParagraph"/>
        <w:numPr>
          <w:ilvl w:val="1"/>
          <w:numId w:val="3"/>
        </w:numPr>
      </w:pPr>
      <w:r w:rsidRPr="000D1247">
        <w:t>Will directly employ project staff</w:t>
      </w:r>
    </w:p>
    <w:p w14:paraId="30DE9545" w14:textId="4EBD3FF2" w:rsidR="00E55A6C" w:rsidRPr="00C908FF" w:rsidRDefault="00E55A6C" w:rsidP="00E55A6C">
      <w:pPr>
        <w:keepLines/>
        <w:suppressAutoHyphens/>
        <w:spacing w:line="280" w:lineRule="atLeast"/>
      </w:pPr>
    </w:p>
    <w:p w14:paraId="79D8433D" w14:textId="45E208EE" w:rsidR="008B0CE8" w:rsidRPr="000D1247" w:rsidRDefault="008B0CE8" w:rsidP="008B0CE8">
      <w:pPr>
        <w:suppressAutoHyphens/>
        <w:spacing w:line="280" w:lineRule="atLeast"/>
        <w:rPr>
          <w:i/>
          <w:iCs/>
        </w:rPr>
      </w:pPr>
      <w:r w:rsidRPr="000D1247">
        <w:rPr>
          <w:i/>
          <w:iCs/>
        </w:rPr>
        <w:t>Add your response here.</w:t>
      </w:r>
    </w:p>
    <w:p w14:paraId="78986BC6" w14:textId="1BE11FF0" w:rsidR="008B0CE8" w:rsidRDefault="008B0CE8" w:rsidP="008B0CE8">
      <w:pPr>
        <w:spacing w:before="60" w:after="60"/>
        <w:rPr>
          <w:rFonts w:eastAsiaTheme="majorEastAsia" w:cstheme="majorBidi"/>
          <w:color w:val="005EB8"/>
          <w:sz w:val="44"/>
          <w:szCs w:val="26"/>
        </w:rPr>
      </w:pPr>
      <w:bookmarkStart w:id="40" w:name="_Toc156397606"/>
      <w:bookmarkStart w:id="41" w:name="_Toc169623354"/>
      <w:r>
        <w:br w:type="page"/>
      </w:r>
    </w:p>
    <w:p w14:paraId="0A6B8B6F" w14:textId="226B3660" w:rsidR="008B0CE8" w:rsidRDefault="008B0CE8" w:rsidP="008B0CE8">
      <w:pPr>
        <w:pStyle w:val="Heading2"/>
      </w:pPr>
      <w:bookmarkStart w:id="42" w:name="_Toc225326884"/>
      <w:r w:rsidRPr="000D1247">
        <w:lastRenderedPageBreak/>
        <w:t>Key project roles and responsibilities</w:t>
      </w:r>
      <w:bookmarkEnd w:id="40"/>
      <w:bookmarkEnd w:id="41"/>
      <w:bookmarkEnd w:id="42"/>
    </w:p>
    <w:p w14:paraId="442E6E5B" w14:textId="77777777" w:rsidR="00CC3E05" w:rsidRDefault="00CC3E05" w:rsidP="008630ED">
      <w:pPr>
        <w:pStyle w:val="Heading4"/>
      </w:pPr>
      <w:r>
        <w:t>Guidance</w:t>
      </w:r>
    </w:p>
    <w:p w14:paraId="232E13BE" w14:textId="77777777" w:rsidR="00080E5F" w:rsidRPr="000D1247" w:rsidRDefault="00080E5F" w:rsidP="00F61869">
      <w:pPr>
        <w:pStyle w:val="ListParagraph"/>
      </w:pPr>
      <w:r w:rsidRPr="000D1247">
        <w:t>Identify the key roles and their nominated responsibilities. Include details of any project partner employees/representatives who will play a key role in project delivery and attach CVs for each.</w:t>
      </w:r>
    </w:p>
    <w:p w14:paraId="39B82A81" w14:textId="77777777" w:rsidR="00080E5F" w:rsidRPr="000D1247" w:rsidRDefault="00080E5F" w:rsidP="00F61869">
      <w:pPr>
        <w:pStyle w:val="ListParagraph"/>
      </w:pPr>
      <w:r w:rsidRPr="000D1247">
        <w:t>Identify the nominated project manager.</w:t>
      </w:r>
    </w:p>
    <w:p w14:paraId="50148CB8" w14:textId="77777777" w:rsidR="00080E5F" w:rsidRDefault="00080E5F" w:rsidP="00F61869">
      <w:pPr>
        <w:pStyle w:val="ListParagraph"/>
      </w:pPr>
      <w:r w:rsidRPr="000D1247">
        <w:t>Ensure that the individuals identified have the capabilities, skills, and expertise to successfully deliver the project.</w:t>
      </w:r>
    </w:p>
    <w:p w14:paraId="78287592" w14:textId="419669B0" w:rsidR="00080E5F" w:rsidRPr="00051462" w:rsidRDefault="00080E5F" w:rsidP="00F61869">
      <w:pPr>
        <w:pStyle w:val="ListParagraph"/>
      </w:pPr>
      <w:r w:rsidRPr="000D1247">
        <w:t xml:space="preserve">Date of birth is required for due diligence purposes. (Refer to the section of the </w:t>
      </w:r>
      <w:r>
        <w:t>Program</w:t>
      </w:r>
      <w:r w:rsidRPr="000D1247">
        <w:t xml:space="preserve"> Guidelines for information on the treatment of personal information.)</w:t>
      </w:r>
    </w:p>
    <w:tbl>
      <w:tblPr>
        <w:tblStyle w:val="Table-QldBlue"/>
        <w:tblW w:w="10206" w:type="dxa"/>
        <w:tblLook w:val="0420" w:firstRow="1" w:lastRow="0" w:firstColumn="0" w:lastColumn="0" w:noHBand="0" w:noVBand="1"/>
      </w:tblPr>
      <w:tblGrid>
        <w:gridCol w:w="2268"/>
        <w:gridCol w:w="1701"/>
        <w:gridCol w:w="2552"/>
        <w:gridCol w:w="3685"/>
      </w:tblGrid>
      <w:tr w:rsidR="008B0CE8" w14:paraId="092148AA" w14:textId="77777777" w:rsidTr="00305102">
        <w:trPr>
          <w:cnfStyle w:val="100000000000" w:firstRow="1" w:lastRow="0" w:firstColumn="0" w:lastColumn="0" w:oddVBand="0" w:evenVBand="0" w:oddHBand="0" w:evenHBand="0" w:firstRowFirstColumn="0" w:firstRowLastColumn="0" w:lastRowFirstColumn="0" w:lastRowLastColumn="0"/>
        </w:trPr>
        <w:tc>
          <w:tcPr>
            <w:tcW w:w="2268" w:type="dxa"/>
            <w:hideMark/>
          </w:tcPr>
          <w:p w14:paraId="62A9D248" w14:textId="77777777" w:rsidR="008B0CE8" w:rsidRPr="00FF19C0" w:rsidRDefault="008B0CE8" w:rsidP="00920DC8">
            <w:pPr>
              <w:rPr>
                <w:color w:val="FFFFFF" w:themeColor="background1"/>
              </w:rPr>
            </w:pPr>
            <w:bookmarkStart w:id="43" w:name="_Hlk204346297"/>
            <w:r w:rsidRPr="00FF19C0">
              <w:rPr>
                <w:color w:val="FFFFFF" w:themeColor="background1"/>
              </w:rPr>
              <w:t xml:space="preserve">Full name </w:t>
            </w:r>
          </w:p>
        </w:tc>
        <w:tc>
          <w:tcPr>
            <w:tcW w:w="1701" w:type="dxa"/>
          </w:tcPr>
          <w:p w14:paraId="27F4F38B" w14:textId="77777777" w:rsidR="008B0CE8" w:rsidRPr="00FF19C0" w:rsidRDefault="008B0CE8" w:rsidP="00920DC8">
            <w:pPr>
              <w:rPr>
                <w:color w:val="FFFFFF" w:themeColor="background1"/>
              </w:rPr>
            </w:pPr>
            <w:r w:rsidRPr="00FF19C0">
              <w:rPr>
                <w:color w:val="FFFFFF" w:themeColor="background1"/>
              </w:rPr>
              <w:t>Date of birth</w:t>
            </w:r>
          </w:p>
        </w:tc>
        <w:tc>
          <w:tcPr>
            <w:tcW w:w="2552" w:type="dxa"/>
          </w:tcPr>
          <w:p w14:paraId="7B2FD7BC" w14:textId="77777777" w:rsidR="008B0CE8" w:rsidRPr="00FF19C0" w:rsidRDefault="008B0CE8" w:rsidP="00920DC8">
            <w:pPr>
              <w:rPr>
                <w:color w:val="FFFFFF" w:themeColor="background1"/>
              </w:rPr>
            </w:pPr>
            <w:r w:rsidRPr="00FF19C0">
              <w:rPr>
                <w:color w:val="FFFFFF" w:themeColor="background1"/>
              </w:rPr>
              <w:t>Position/Project role and responsibilities</w:t>
            </w:r>
          </w:p>
        </w:tc>
        <w:tc>
          <w:tcPr>
            <w:tcW w:w="3685" w:type="dxa"/>
          </w:tcPr>
          <w:p w14:paraId="757448FF" w14:textId="0AFBE815" w:rsidR="008B0CE8" w:rsidRPr="00FF19C0" w:rsidRDefault="008B0CE8" w:rsidP="00920DC8">
            <w:pPr>
              <w:rPr>
                <w:color w:val="FFFFFF" w:themeColor="background1"/>
              </w:rPr>
            </w:pPr>
            <w:r w:rsidRPr="00FF19C0">
              <w:rPr>
                <w:color w:val="FFFFFF" w:themeColor="background1"/>
              </w:rPr>
              <w:t>Key skills and experience</w:t>
            </w:r>
          </w:p>
        </w:tc>
      </w:tr>
      <w:tr w:rsidR="008B0CE8" w14:paraId="306C211D" w14:textId="77777777" w:rsidTr="00305102">
        <w:tc>
          <w:tcPr>
            <w:tcW w:w="2268" w:type="dxa"/>
          </w:tcPr>
          <w:p w14:paraId="5CED5622" w14:textId="77777777" w:rsidR="008B0CE8" w:rsidRDefault="008B0CE8" w:rsidP="00920DC8"/>
        </w:tc>
        <w:tc>
          <w:tcPr>
            <w:tcW w:w="1701" w:type="dxa"/>
          </w:tcPr>
          <w:p w14:paraId="180E2EEB" w14:textId="77777777" w:rsidR="008B0CE8" w:rsidRDefault="008B0CE8" w:rsidP="00920DC8"/>
        </w:tc>
        <w:tc>
          <w:tcPr>
            <w:tcW w:w="2552" w:type="dxa"/>
          </w:tcPr>
          <w:p w14:paraId="732ABBAB" w14:textId="77777777" w:rsidR="008B0CE8" w:rsidRDefault="008B0CE8" w:rsidP="00920DC8"/>
        </w:tc>
        <w:tc>
          <w:tcPr>
            <w:tcW w:w="3685" w:type="dxa"/>
          </w:tcPr>
          <w:p w14:paraId="496E8834" w14:textId="60E3B2B6" w:rsidR="008B0CE8" w:rsidRDefault="008B0CE8" w:rsidP="00920DC8"/>
        </w:tc>
      </w:tr>
      <w:tr w:rsidR="008B0CE8" w14:paraId="197E28C1" w14:textId="77777777" w:rsidTr="00305102">
        <w:tc>
          <w:tcPr>
            <w:tcW w:w="2268" w:type="dxa"/>
          </w:tcPr>
          <w:p w14:paraId="3F3F106E" w14:textId="77777777" w:rsidR="008B0CE8" w:rsidRDefault="008B0CE8" w:rsidP="00920DC8"/>
        </w:tc>
        <w:tc>
          <w:tcPr>
            <w:tcW w:w="1701" w:type="dxa"/>
          </w:tcPr>
          <w:p w14:paraId="71661CF5" w14:textId="77777777" w:rsidR="008B0CE8" w:rsidRDefault="008B0CE8" w:rsidP="00920DC8"/>
        </w:tc>
        <w:tc>
          <w:tcPr>
            <w:tcW w:w="2552" w:type="dxa"/>
          </w:tcPr>
          <w:p w14:paraId="7571CA67" w14:textId="77777777" w:rsidR="008B0CE8" w:rsidRDefault="008B0CE8" w:rsidP="00920DC8"/>
        </w:tc>
        <w:tc>
          <w:tcPr>
            <w:tcW w:w="3685" w:type="dxa"/>
          </w:tcPr>
          <w:p w14:paraId="296EC4BC" w14:textId="0DC59312" w:rsidR="008B0CE8" w:rsidRDefault="008B0CE8" w:rsidP="00920DC8"/>
        </w:tc>
      </w:tr>
      <w:tr w:rsidR="008B0CE8" w14:paraId="7406D91C" w14:textId="77777777" w:rsidTr="00305102">
        <w:tc>
          <w:tcPr>
            <w:tcW w:w="2268" w:type="dxa"/>
          </w:tcPr>
          <w:p w14:paraId="17EE4065" w14:textId="77777777" w:rsidR="008B0CE8" w:rsidRDefault="008B0CE8" w:rsidP="00920DC8"/>
        </w:tc>
        <w:tc>
          <w:tcPr>
            <w:tcW w:w="1701" w:type="dxa"/>
          </w:tcPr>
          <w:p w14:paraId="2A2912B9" w14:textId="77777777" w:rsidR="008B0CE8" w:rsidRDefault="008B0CE8" w:rsidP="00920DC8"/>
        </w:tc>
        <w:tc>
          <w:tcPr>
            <w:tcW w:w="2552" w:type="dxa"/>
          </w:tcPr>
          <w:p w14:paraId="04C0073F" w14:textId="77777777" w:rsidR="008B0CE8" w:rsidRDefault="008B0CE8" w:rsidP="00920DC8"/>
        </w:tc>
        <w:tc>
          <w:tcPr>
            <w:tcW w:w="3685" w:type="dxa"/>
          </w:tcPr>
          <w:p w14:paraId="55E2ACAA" w14:textId="72EA0EDE" w:rsidR="008B0CE8" w:rsidRDefault="008B0CE8" w:rsidP="00920DC8"/>
        </w:tc>
      </w:tr>
      <w:tr w:rsidR="008B0CE8" w14:paraId="292402F9" w14:textId="77777777" w:rsidTr="00305102">
        <w:tc>
          <w:tcPr>
            <w:tcW w:w="2268" w:type="dxa"/>
          </w:tcPr>
          <w:p w14:paraId="45C401D4" w14:textId="77777777" w:rsidR="008B0CE8" w:rsidRDefault="008B0CE8" w:rsidP="00920DC8"/>
        </w:tc>
        <w:tc>
          <w:tcPr>
            <w:tcW w:w="1701" w:type="dxa"/>
          </w:tcPr>
          <w:p w14:paraId="0B870932" w14:textId="77777777" w:rsidR="008B0CE8" w:rsidRDefault="008B0CE8" w:rsidP="00920DC8"/>
        </w:tc>
        <w:tc>
          <w:tcPr>
            <w:tcW w:w="2552" w:type="dxa"/>
          </w:tcPr>
          <w:p w14:paraId="56787B36" w14:textId="77777777" w:rsidR="008B0CE8" w:rsidRDefault="008B0CE8" w:rsidP="00920DC8"/>
        </w:tc>
        <w:tc>
          <w:tcPr>
            <w:tcW w:w="3685" w:type="dxa"/>
          </w:tcPr>
          <w:p w14:paraId="671B9B5C" w14:textId="643C4F65" w:rsidR="008B0CE8" w:rsidRDefault="008B0CE8" w:rsidP="00920DC8"/>
        </w:tc>
      </w:tr>
    </w:tbl>
    <w:p w14:paraId="6592C92C" w14:textId="10DC4EED" w:rsidR="008B0CE8" w:rsidRDefault="008B0CE8" w:rsidP="008B0CE8">
      <w:pPr>
        <w:pStyle w:val="Heading2"/>
      </w:pPr>
      <w:bookmarkStart w:id="44" w:name="_Toc156397607"/>
      <w:bookmarkStart w:id="45" w:name="_Toc169623355"/>
      <w:bookmarkStart w:id="46" w:name="_Toc225326885"/>
      <w:bookmarkEnd w:id="43"/>
      <w:r w:rsidRPr="000D1247">
        <w:t>Specialist expertise</w:t>
      </w:r>
      <w:bookmarkEnd w:id="44"/>
      <w:bookmarkEnd w:id="45"/>
      <w:bookmarkEnd w:id="46"/>
    </w:p>
    <w:p w14:paraId="4242C5DA" w14:textId="77777777" w:rsidR="00CC3E05" w:rsidRDefault="00CC3E05" w:rsidP="008630ED">
      <w:pPr>
        <w:pStyle w:val="Heading4"/>
      </w:pPr>
      <w:r>
        <w:t>Guidance</w:t>
      </w:r>
    </w:p>
    <w:p w14:paraId="6659F6E8" w14:textId="77777777" w:rsidR="00080E5F" w:rsidRPr="00F61869" w:rsidRDefault="00080E5F" w:rsidP="00F61869">
      <w:pPr>
        <w:pStyle w:val="ListParagraph"/>
      </w:pPr>
      <w:r w:rsidRPr="00F61869">
        <w:t xml:space="preserve">Provide details of any specialist organisations or agencies that have been contracted or engaged to deliver any components of this Project, e.g. asbestos removal, detailed design. </w:t>
      </w:r>
    </w:p>
    <w:p w14:paraId="2661FE84" w14:textId="7D66A878" w:rsidR="00C908FF" w:rsidRPr="00F61869" w:rsidRDefault="00080E5F" w:rsidP="00F61869">
      <w:pPr>
        <w:pStyle w:val="ListParagraph"/>
      </w:pPr>
      <w:r w:rsidRPr="00F61869">
        <w:t>If specific organisations have not yet been engaged, please describe the skills or expertise that will be required for the Project and how they will be sourced.</w:t>
      </w:r>
    </w:p>
    <w:p w14:paraId="5A9F08FD" w14:textId="77777777" w:rsidR="008E686A" w:rsidRDefault="008E686A" w:rsidP="008B0CE8">
      <w:pPr>
        <w:suppressAutoHyphens/>
        <w:spacing w:line="280" w:lineRule="atLeast"/>
        <w:rPr>
          <w:i/>
          <w:iCs/>
        </w:rPr>
      </w:pPr>
    </w:p>
    <w:p w14:paraId="3145D57A" w14:textId="043AB0D8" w:rsidR="008B0CE8" w:rsidRPr="000D1247" w:rsidRDefault="008B0CE8" w:rsidP="008B0CE8">
      <w:pPr>
        <w:suppressAutoHyphens/>
        <w:spacing w:line="280" w:lineRule="atLeast"/>
        <w:rPr>
          <w:i/>
          <w:iCs/>
        </w:rPr>
      </w:pPr>
      <w:r w:rsidRPr="000D1247">
        <w:rPr>
          <w:i/>
          <w:iCs/>
        </w:rPr>
        <w:t>Add your response here.</w:t>
      </w:r>
    </w:p>
    <w:p w14:paraId="5F1B8568" w14:textId="77777777" w:rsidR="008B0CE8" w:rsidRDefault="008B0CE8" w:rsidP="008B0CE8">
      <w:pPr>
        <w:spacing w:before="60" w:after="60"/>
        <w:rPr>
          <w:rFonts w:eastAsiaTheme="majorEastAsia" w:cstheme="majorBidi"/>
          <w:color w:val="005EB8"/>
          <w:sz w:val="44"/>
          <w:szCs w:val="26"/>
        </w:rPr>
      </w:pPr>
      <w:bookmarkStart w:id="47" w:name="_Toc156397608"/>
      <w:bookmarkStart w:id="48" w:name="_Toc169623356"/>
      <w:r>
        <w:br w:type="page"/>
      </w:r>
    </w:p>
    <w:p w14:paraId="3DD9C9B0" w14:textId="7DCAA0F4" w:rsidR="008B0CE8" w:rsidRDefault="008B0CE8" w:rsidP="008B0CE8">
      <w:pPr>
        <w:pStyle w:val="Heading2"/>
      </w:pPr>
      <w:bookmarkStart w:id="49" w:name="_Toc225326886"/>
      <w:r w:rsidRPr="000D1247">
        <w:lastRenderedPageBreak/>
        <w:t>Procurement</w:t>
      </w:r>
      <w:bookmarkEnd w:id="47"/>
      <w:bookmarkEnd w:id="48"/>
      <w:bookmarkEnd w:id="49"/>
    </w:p>
    <w:p w14:paraId="16AD0135" w14:textId="77777777" w:rsidR="00CC3E05" w:rsidRDefault="00CC3E05" w:rsidP="008630ED">
      <w:pPr>
        <w:pStyle w:val="Heading4"/>
      </w:pPr>
      <w:r>
        <w:t>Guidance</w:t>
      </w:r>
    </w:p>
    <w:p w14:paraId="2639A763" w14:textId="77777777" w:rsidR="00080E5F" w:rsidRPr="008E686A" w:rsidRDefault="00080E5F" w:rsidP="008E686A">
      <w:pPr>
        <w:pStyle w:val="ListParagraph"/>
      </w:pPr>
      <w:r w:rsidRPr="008E686A">
        <w:t>Outline the proposed approach for procuring key services, employment, and equipment for the project, including competitive quotation/tendering procedures and contract models.</w:t>
      </w:r>
    </w:p>
    <w:p w14:paraId="5F07FE4B" w14:textId="77777777" w:rsidR="00080E5F" w:rsidRPr="008E686A" w:rsidRDefault="00080E5F" w:rsidP="008E686A">
      <w:pPr>
        <w:pStyle w:val="ListParagraph"/>
      </w:pPr>
      <w:r w:rsidRPr="008E686A">
        <w:t>Demonstrate efforts to engage local suppliers and contractors wherever feasible and address compliance with the Queensland Charter for Local Content. If significant expenditure outside Queensland is necessary and unavoidable (e.g., purchase of specialised equipment not available in Queensland), identify and explain this.</w:t>
      </w:r>
    </w:p>
    <w:p w14:paraId="2A771952" w14:textId="51539331" w:rsidR="00080E5F" w:rsidRPr="008E686A" w:rsidRDefault="00080E5F" w:rsidP="008E686A">
      <w:pPr>
        <w:pStyle w:val="ListParagraph"/>
      </w:pPr>
      <w:r w:rsidRPr="008E686A">
        <w:t>If project contractors and suppliers have been identified or engaged, use the table below to provide information about their location, the key product/service being provided, the source of significant components (if known), and the contract value.</w:t>
      </w:r>
    </w:p>
    <w:p w14:paraId="7191DF91" w14:textId="77777777" w:rsidR="008E686A" w:rsidRDefault="008E686A" w:rsidP="008B0CE8">
      <w:pPr>
        <w:suppressAutoHyphens/>
        <w:spacing w:line="280" w:lineRule="atLeast"/>
        <w:rPr>
          <w:i/>
          <w:iCs/>
        </w:rPr>
      </w:pPr>
    </w:p>
    <w:p w14:paraId="4AB2ADF5" w14:textId="5FF5BE49" w:rsidR="008B0CE8" w:rsidRDefault="008B0CE8" w:rsidP="008B0CE8">
      <w:pPr>
        <w:suppressAutoHyphens/>
        <w:spacing w:line="280" w:lineRule="atLeast"/>
      </w:pPr>
      <w:r w:rsidRPr="000D1247">
        <w:rPr>
          <w:i/>
          <w:iCs/>
        </w:rPr>
        <w:t>Add your response here.</w:t>
      </w:r>
      <w:r>
        <w:t xml:space="preserve"> </w:t>
      </w:r>
    </w:p>
    <w:tbl>
      <w:tblPr>
        <w:tblStyle w:val="Table-QldBlue"/>
        <w:tblW w:w="5000" w:type="pct"/>
        <w:tblLook w:val="0420" w:firstRow="1" w:lastRow="0" w:firstColumn="0" w:lastColumn="0" w:noHBand="0" w:noVBand="1"/>
      </w:tblPr>
      <w:tblGrid>
        <w:gridCol w:w="2329"/>
        <w:gridCol w:w="1746"/>
        <w:gridCol w:w="2620"/>
        <w:gridCol w:w="1601"/>
        <w:gridCol w:w="2184"/>
      </w:tblGrid>
      <w:tr w:rsidR="008B0CE8" w14:paraId="41916558" w14:textId="77777777" w:rsidTr="00305102">
        <w:trPr>
          <w:cnfStyle w:val="100000000000" w:firstRow="1" w:lastRow="0" w:firstColumn="0" w:lastColumn="0" w:oddVBand="0" w:evenVBand="0" w:oddHBand="0" w:evenHBand="0" w:firstRowFirstColumn="0" w:firstRowLastColumn="0" w:lastRowFirstColumn="0" w:lastRowLastColumn="0"/>
        </w:trPr>
        <w:tc>
          <w:tcPr>
            <w:tcW w:w="1111" w:type="pct"/>
            <w:hideMark/>
          </w:tcPr>
          <w:p w14:paraId="7B774ACB" w14:textId="77777777" w:rsidR="008B0CE8" w:rsidRPr="00FF19C0" w:rsidRDefault="008B0CE8" w:rsidP="00920DC8">
            <w:pPr>
              <w:rPr>
                <w:color w:val="FFFFFF" w:themeColor="background1"/>
              </w:rPr>
            </w:pPr>
            <w:bookmarkStart w:id="50" w:name="_Hlk204346506"/>
            <w:r w:rsidRPr="00FF19C0">
              <w:rPr>
                <w:color w:val="FFFFFF" w:themeColor="background1"/>
              </w:rPr>
              <w:t>Name of contractor/</w:t>
            </w:r>
            <w:r w:rsidRPr="00FF19C0">
              <w:rPr>
                <w:color w:val="FFFFFF" w:themeColor="background1"/>
              </w:rPr>
              <w:br/>
              <w:t>supplier</w:t>
            </w:r>
          </w:p>
        </w:tc>
        <w:tc>
          <w:tcPr>
            <w:tcW w:w="833" w:type="pct"/>
          </w:tcPr>
          <w:p w14:paraId="2A7D36B9" w14:textId="77777777" w:rsidR="008B0CE8" w:rsidRPr="00FF19C0" w:rsidRDefault="008B0CE8" w:rsidP="00920DC8">
            <w:pPr>
              <w:suppressAutoHyphens/>
              <w:rPr>
                <w:color w:val="FFFFFF" w:themeColor="background1"/>
              </w:rPr>
            </w:pPr>
            <w:r w:rsidRPr="00FF19C0">
              <w:rPr>
                <w:color w:val="FFFFFF" w:themeColor="background1"/>
              </w:rPr>
              <w:t>Location of contractor/</w:t>
            </w:r>
            <w:r w:rsidRPr="00FF19C0">
              <w:rPr>
                <w:color w:val="FFFFFF" w:themeColor="background1"/>
              </w:rPr>
              <w:br/>
              <w:t>supplier</w:t>
            </w:r>
          </w:p>
          <w:p w14:paraId="20A91D1E" w14:textId="77777777" w:rsidR="008B0CE8" w:rsidRPr="00FF19C0" w:rsidRDefault="008B0CE8" w:rsidP="00920DC8">
            <w:pPr>
              <w:rPr>
                <w:color w:val="FFFFFF" w:themeColor="background1"/>
              </w:rPr>
            </w:pPr>
          </w:p>
        </w:tc>
        <w:tc>
          <w:tcPr>
            <w:tcW w:w="1250" w:type="pct"/>
          </w:tcPr>
          <w:p w14:paraId="12CECD6F" w14:textId="77777777" w:rsidR="008B0CE8" w:rsidRPr="00FF19C0" w:rsidRDefault="008B0CE8" w:rsidP="00920DC8">
            <w:pPr>
              <w:rPr>
                <w:color w:val="FFFFFF" w:themeColor="background1"/>
              </w:rPr>
            </w:pPr>
            <w:r w:rsidRPr="00FF19C0">
              <w:rPr>
                <w:color w:val="FFFFFF" w:themeColor="background1"/>
              </w:rPr>
              <w:t>Key product/</w:t>
            </w:r>
            <w:r w:rsidRPr="00FF19C0">
              <w:rPr>
                <w:color w:val="FFFFFF" w:themeColor="background1"/>
              </w:rPr>
              <w:br/>
              <w:t xml:space="preserve">service being supplied </w:t>
            </w:r>
          </w:p>
        </w:tc>
        <w:tc>
          <w:tcPr>
            <w:tcW w:w="764" w:type="pct"/>
          </w:tcPr>
          <w:p w14:paraId="22ABE462" w14:textId="77777777" w:rsidR="008B0CE8" w:rsidRPr="00FF19C0" w:rsidRDefault="008B0CE8" w:rsidP="00920DC8">
            <w:pPr>
              <w:rPr>
                <w:color w:val="FFFFFF" w:themeColor="background1"/>
              </w:rPr>
            </w:pPr>
            <w:r w:rsidRPr="00FF19C0">
              <w:rPr>
                <w:color w:val="FFFFFF" w:themeColor="background1"/>
              </w:rPr>
              <w:t>Where significant components are being sourced from (if known)</w:t>
            </w:r>
          </w:p>
        </w:tc>
        <w:tc>
          <w:tcPr>
            <w:tcW w:w="1042" w:type="pct"/>
          </w:tcPr>
          <w:p w14:paraId="37653AE6" w14:textId="77777777" w:rsidR="008B0CE8" w:rsidRPr="00FF19C0" w:rsidRDefault="008B0CE8" w:rsidP="00920DC8">
            <w:pPr>
              <w:rPr>
                <w:color w:val="FFFFFF" w:themeColor="background1"/>
              </w:rPr>
            </w:pPr>
            <w:r w:rsidRPr="00FF19C0">
              <w:rPr>
                <w:color w:val="FFFFFF" w:themeColor="background1"/>
              </w:rPr>
              <w:t>Estimated value of contract</w:t>
            </w:r>
          </w:p>
        </w:tc>
      </w:tr>
      <w:tr w:rsidR="008B0CE8" w14:paraId="0013B774" w14:textId="77777777" w:rsidTr="00305102">
        <w:tc>
          <w:tcPr>
            <w:tcW w:w="1111" w:type="pct"/>
          </w:tcPr>
          <w:p w14:paraId="01E9A801" w14:textId="77777777" w:rsidR="008B0CE8" w:rsidRDefault="008B0CE8" w:rsidP="00920DC8"/>
        </w:tc>
        <w:tc>
          <w:tcPr>
            <w:tcW w:w="833" w:type="pct"/>
          </w:tcPr>
          <w:p w14:paraId="7BDEE954" w14:textId="77777777" w:rsidR="008B0CE8" w:rsidRDefault="008B0CE8" w:rsidP="00920DC8"/>
        </w:tc>
        <w:tc>
          <w:tcPr>
            <w:tcW w:w="1250" w:type="pct"/>
          </w:tcPr>
          <w:p w14:paraId="31AA39D9" w14:textId="77777777" w:rsidR="008B0CE8" w:rsidRDefault="008B0CE8" w:rsidP="00920DC8"/>
        </w:tc>
        <w:tc>
          <w:tcPr>
            <w:tcW w:w="764" w:type="pct"/>
          </w:tcPr>
          <w:p w14:paraId="6A7A0DD3" w14:textId="77777777" w:rsidR="008B0CE8" w:rsidRDefault="008B0CE8" w:rsidP="00920DC8"/>
        </w:tc>
        <w:tc>
          <w:tcPr>
            <w:tcW w:w="1042" w:type="pct"/>
          </w:tcPr>
          <w:p w14:paraId="6771493E" w14:textId="77777777" w:rsidR="008B0CE8" w:rsidRDefault="008B0CE8" w:rsidP="00920DC8"/>
        </w:tc>
      </w:tr>
      <w:tr w:rsidR="008B0CE8" w14:paraId="1CFC5852" w14:textId="77777777" w:rsidTr="00305102">
        <w:tc>
          <w:tcPr>
            <w:tcW w:w="1111" w:type="pct"/>
          </w:tcPr>
          <w:p w14:paraId="0F718E26" w14:textId="77777777" w:rsidR="008B0CE8" w:rsidRDefault="008B0CE8" w:rsidP="00920DC8"/>
        </w:tc>
        <w:tc>
          <w:tcPr>
            <w:tcW w:w="833" w:type="pct"/>
          </w:tcPr>
          <w:p w14:paraId="1266F358" w14:textId="77777777" w:rsidR="008B0CE8" w:rsidRDefault="008B0CE8" w:rsidP="00920DC8"/>
        </w:tc>
        <w:tc>
          <w:tcPr>
            <w:tcW w:w="1250" w:type="pct"/>
          </w:tcPr>
          <w:p w14:paraId="12922632" w14:textId="77777777" w:rsidR="008B0CE8" w:rsidRDefault="008B0CE8" w:rsidP="00920DC8"/>
        </w:tc>
        <w:tc>
          <w:tcPr>
            <w:tcW w:w="764" w:type="pct"/>
          </w:tcPr>
          <w:p w14:paraId="0BD0086E" w14:textId="77777777" w:rsidR="008B0CE8" w:rsidRDefault="008B0CE8" w:rsidP="00920DC8"/>
        </w:tc>
        <w:tc>
          <w:tcPr>
            <w:tcW w:w="1042" w:type="pct"/>
          </w:tcPr>
          <w:p w14:paraId="46E01116" w14:textId="77777777" w:rsidR="008B0CE8" w:rsidRDefault="008B0CE8" w:rsidP="00920DC8"/>
        </w:tc>
      </w:tr>
      <w:tr w:rsidR="008B0CE8" w14:paraId="2E0399A3" w14:textId="77777777" w:rsidTr="00305102">
        <w:tc>
          <w:tcPr>
            <w:tcW w:w="1111" w:type="pct"/>
          </w:tcPr>
          <w:p w14:paraId="17D51590" w14:textId="77777777" w:rsidR="008B0CE8" w:rsidRDefault="008B0CE8" w:rsidP="00920DC8"/>
        </w:tc>
        <w:tc>
          <w:tcPr>
            <w:tcW w:w="833" w:type="pct"/>
          </w:tcPr>
          <w:p w14:paraId="64A8EBA2" w14:textId="77777777" w:rsidR="008B0CE8" w:rsidRDefault="008B0CE8" w:rsidP="00920DC8"/>
        </w:tc>
        <w:tc>
          <w:tcPr>
            <w:tcW w:w="1250" w:type="pct"/>
          </w:tcPr>
          <w:p w14:paraId="3F649A24" w14:textId="77777777" w:rsidR="008B0CE8" w:rsidRDefault="008B0CE8" w:rsidP="00920DC8"/>
        </w:tc>
        <w:tc>
          <w:tcPr>
            <w:tcW w:w="764" w:type="pct"/>
          </w:tcPr>
          <w:p w14:paraId="117A2D53" w14:textId="77777777" w:rsidR="008B0CE8" w:rsidRDefault="008B0CE8" w:rsidP="00920DC8"/>
        </w:tc>
        <w:tc>
          <w:tcPr>
            <w:tcW w:w="1042" w:type="pct"/>
          </w:tcPr>
          <w:p w14:paraId="17297F41" w14:textId="77777777" w:rsidR="008B0CE8" w:rsidRDefault="008B0CE8" w:rsidP="00920DC8"/>
        </w:tc>
      </w:tr>
      <w:tr w:rsidR="008B0CE8" w14:paraId="46FE8DB4" w14:textId="77777777" w:rsidTr="00305102">
        <w:tc>
          <w:tcPr>
            <w:tcW w:w="1111" w:type="pct"/>
          </w:tcPr>
          <w:p w14:paraId="5B29BE75" w14:textId="77777777" w:rsidR="008B0CE8" w:rsidRDefault="008B0CE8" w:rsidP="00920DC8"/>
        </w:tc>
        <w:tc>
          <w:tcPr>
            <w:tcW w:w="833" w:type="pct"/>
          </w:tcPr>
          <w:p w14:paraId="6B7C69D7" w14:textId="77777777" w:rsidR="008B0CE8" w:rsidRDefault="008B0CE8" w:rsidP="00920DC8"/>
        </w:tc>
        <w:tc>
          <w:tcPr>
            <w:tcW w:w="1250" w:type="pct"/>
          </w:tcPr>
          <w:p w14:paraId="1EF5470E" w14:textId="77777777" w:rsidR="008B0CE8" w:rsidRDefault="008B0CE8" w:rsidP="00920DC8"/>
        </w:tc>
        <w:tc>
          <w:tcPr>
            <w:tcW w:w="764" w:type="pct"/>
          </w:tcPr>
          <w:p w14:paraId="42B3B7EE" w14:textId="77777777" w:rsidR="008B0CE8" w:rsidRDefault="008B0CE8" w:rsidP="00920DC8"/>
        </w:tc>
        <w:tc>
          <w:tcPr>
            <w:tcW w:w="1042" w:type="pct"/>
          </w:tcPr>
          <w:p w14:paraId="03A4091F" w14:textId="77777777" w:rsidR="008B0CE8" w:rsidRDefault="008B0CE8" w:rsidP="00920DC8"/>
        </w:tc>
      </w:tr>
      <w:bookmarkEnd w:id="50"/>
    </w:tbl>
    <w:p w14:paraId="2E8F0902" w14:textId="77777777" w:rsidR="008B0CE8" w:rsidRPr="000D1247" w:rsidRDefault="008B0CE8" w:rsidP="008B0CE8">
      <w:pPr>
        <w:suppressAutoHyphens/>
      </w:pPr>
    </w:p>
    <w:p w14:paraId="40596AAB" w14:textId="77777777" w:rsidR="008B0CE8" w:rsidRDefault="008B0CE8" w:rsidP="008B0CE8">
      <w:pPr>
        <w:spacing w:before="0" w:after="0"/>
        <w:rPr>
          <w:rFonts w:asciiTheme="majorHAnsi" w:eastAsiaTheme="majorEastAsia" w:hAnsiTheme="majorHAnsi" w:cstheme="majorBidi"/>
          <w:b/>
          <w:color w:val="70AD47" w:themeColor="accent6"/>
          <w:sz w:val="40"/>
          <w:szCs w:val="36"/>
        </w:rPr>
      </w:pPr>
      <w:r>
        <w:br w:type="page"/>
      </w:r>
    </w:p>
    <w:p w14:paraId="415DECE6" w14:textId="78E5EC03" w:rsidR="008B0CE8" w:rsidRDefault="008B0CE8" w:rsidP="008B0CE8">
      <w:pPr>
        <w:pStyle w:val="Heading1"/>
      </w:pPr>
      <w:bookmarkStart w:id="51" w:name="_Toc173851805"/>
      <w:bookmarkStart w:id="52" w:name="_Toc225326887"/>
      <w:r w:rsidRPr="000D1247">
        <w:lastRenderedPageBreak/>
        <w:t>Project timeframes</w:t>
      </w:r>
      <w:bookmarkEnd w:id="51"/>
      <w:bookmarkEnd w:id="52"/>
    </w:p>
    <w:p w14:paraId="06140CE6" w14:textId="77777777" w:rsidR="00CC3E05" w:rsidRDefault="00CC3E05" w:rsidP="008630ED">
      <w:pPr>
        <w:pStyle w:val="Heading4"/>
      </w:pPr>
      <w:r>
        <w:t>Guidance</w:t>
      </w:r>
    </w:p>
    <w:p w14:paraId="424C37A7" w14:textId="77777777" w:rsidR="00080E5F" w:rsidRDefault="00080E5F" w:rsidP="00F61869">
      <w:pPr>
        <w:pStyle w:val="ListParagraph"/>
      </w:pPr>
      <w:r w:rsidRPr="000D1247">
        <w:t>Submit a Gantt chart or detailed project delivery schedule with the application, outlining the anticipated timeframes for all project activities. These activities may include detailed design, obtaining development approvals, permits, licences, land acquisition, tendering, material procurement, construction, and commissioning.</w:t>
      </w:r>
    </w:p>
    <w:p w14:paraId="1A658D2B" w14:textId="05D11CD8" w:rsidR="00C908FF" w:rsidRPr="00080E5F" w:rsidRDefault="00080E5F" w:rsidP="00F61869">
      <w:pPr>
        <w:pStyle w:val="ListParagraph"/>
      </w:pPr>
      <w:r w:rsidRPr="000D1247">
        <w:t xml:space="preserve">Additionally, complete the table in section </w:t>
      </w:r>
      <w:r>
        <w:t>Key project tasks/activities and timeframes below</w:t>
      </w:r>
      <w:r w:rsidRPr="000D1247">
        <w:t xml:space="preserve"> with high-level details about the project's stages and activities, ensuring it only includes work within the project's scope.</w:t>
      </w:r>
    </w:p>
    <w:p w14:paraId="2917FD0B" w14:textId="66CE2418" w:rsidR="008B0CE8" w:rsidRPr="000D1247" w:rsidRDefault="008B0CE8" w:rsidP="00F61869">
      <w:r w:rsidRPr="000D1247">
        <w:t>A detailed Gantt chart [</w:t>
      </w:r>
      <w:r w:rsidRPr="000D1247">
        <w:rPr>
          <w:b/>
        </w:rPr>
        <w:t>OR</w:t>
      </w:r>
      <w:r w:rsidRPr="000D1247">
        <w:t>] Project delivery/works schedule is attached at Appendix A. [</w:t>
      </w:r>
      <w:r w:rsidRPr="000D1247">
        <w:rPr>
          <w:b/>
          <w:i/>
        </w:rPr>
        <w:t>Delete whichever does not apply</w:t>
      </w:r>
      <w:r w:rsidRPr="000D1247">
        <w:t>]</w:t>
      </w:r>
    </w:p>
    <w:p w14:paraId="18535CC6" w14:textId="4AF39D71" w:rsidR="008B0CE8" w:rsidRDefault="008B0CE8" w:rsidP="008B0CE8">
      <w:pPr>
        <w:pStyle w:val="Heading2"/>
      </w:pPr>
      <w:bookmarkStart w:id="53" w:name="_Toc156397610"/>
      <w:bookmarkStart w:id="54" w:name="_Toc169623360"/>
      <w:bookmarkStart w:id="55" w:name="_Toc225326888"/>
      <w:r w:rsidRPr="000D1247">
        <w:t>Key project tasks/activities and timeframes</w:t>
      </w:r>
      <w:bookmarkEnd w:id="53"/>
      <w:bookmarkEnd w:id="54"/>
      <w:bookmarkEnd w:id="55"/>
    </w:p>
    <w:p w14:paraId="4A3F8156" w14:textId="77777777" w:rsidR="00CC3E05" w:rsidRDefault="00CC3E05" w:rsidP="008630ED">
      <w:pPr>
        <w:pStyle w:val="Heading4"/>
      </w:pPr>
      <w:r>
        <w:t>Guidance</w:t>
      </w:r>
    </w:p>
    <w:p w14:paraId="68474C59" w14:textId="7CF97765" w:rsidR="008B0CE8" w:rsidRDefault="00080E5F" w:rsidP="00F61869">
      <w:r w:rsidRPr="000D1247">
        <w:t>This section can be included in the application form if tasks/activities will be monitored and reported on during project delivery.</w:t>
      </w:r>
    </w:p>
    <w:tbl>
      <w:tblPr>
        <w:tblStyle w:val="Table-QldBlue"/>
        <w:tblW w:w="5000" w:type="pct"/>
        <w:tblLook w:val="04A0" w:firstRow="1" w:lastRow="0" w:firstColumn="1" w:lastColumn="0" w:noHBand="0" w:noVBand="1"/>
      </w:tblPr>
      <w:tblGrid>
        <w:gridCol w:w="7132"/>
        <w:gridCol w:w="1675"/>
        <w:gridCol w:w="1673"/>
      </w:tblGrid>
      <w:tr w:rsidR="008B0CE8" w14:paraId="1BC249FE" w14:textId="77777777" w:rsidTr="0030510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03" w:type="pct"/>
            <w:hideMark/>
          </w:tcPr>
          <w:p w14:paraId="1248F037" w14:textId="77777777" w:rsidR="008B0CE8" w:rsidRPr="00FF19C0" w:rsidRDefault="008B0CE8" w:rsidP="00920DC8">
            <w:pPr>
              <w:rPr>
                <w:color w:val="FFFFFF" w:themeColor="background1"/>
              </w:rPr>
            </w:pPr>
            <w:bookmarkStart w:id="56" w:name="_Hlk204346668"/>
            <w:r w:rsidRPr="00FF19C0">
              <w:rPr>
                <w:color w:val="FFFFFF" w:themeColor="background1"/>
              </w:rPr>
              <w:t>Key Project milestones</w:t>
            </w:r>
          </w:p>
        </w:tc>
        <w:tc>
          <w:tcPr>
            <w:tcW w:w="799" w:type="pct"/>
          </w:tcPr>
          <w:p w14:paraId="13342774" w14:textId="77777777" w:rsidR="008B0CE8" w:rsidRPr="00FF19C0" w:rsidRDefault="008B0CE8" w:rsidP="00920DC8">
            <w:pPr>
              <w:cnfStyle w:val="100000000000" w:firstRow="1" w:lastRow="0" w:firstColumn="0" w:lastColumn="0" w:oddVBand="0" w:evenVBand="0" w:oddHBand="0" w:evenHBand="0" w:firstRowFirstColumn="0" w:firstRowLastColumn="0" w:lastRowFirstColumn="0" w:lastRowLastColumn="0"/>
              <w:rPr>
                <w:color w:val="FFFFFF" w:themeColor="background1"/>
              </w:rPr>
            </w:pPr>
            <w:r w:rsidRPr="00FF19C0">
              <w:rPr>
                <w:color w:val="FFFFFF" w:themeColor="background1"/>
              </w:rPr>
              <w:t>Start date</w:t>
            </w:r>
          </w:p>
        </w:tc>
        <w:tc>
          <w:tcPr>
            <w:tcW w:w="799" w:type="pct"/>
          </w:tcPr>
          <w:p w14:paraId="52DA4CD4" w14:textId="68B157A5" w:rsidR="008B0CE8" w:rsidRPr="00FF19C0" w:rsidRDefault="008B0CE8" w:rsidP="00920DC8">
            <w:pPr>
              <w:cnfStyle w:val="100000000000" w:firstRow="1" w:lastRow="0" w:firstColumn="0" w:lastColumn="0" w:oddVBand="0" w:evenVBand="0" w:oddHBand="0" w:evenHBand="0" w:firstRowFirstColumn="0" w:firstRowLastColumn="0" w:lastRowFirstColumn="0" w:lastRowLastColumn="0"/>
              <w:rPr>
                <w:color w:val="FFFFFF" w:themeColor="background1"/>
              </w:rPr>
            </w:pPr>
            <w:r w:rsidRPr="00FF19C0">
              <w:rPr>
                <w:color w:val="FFFFFF" w:themeColor="background1"/>
              </w:rPr>
              <w:t>End date</w:t>
            </w:r>
          </w:p>
        </w:tc>
      </w:tr>
      <w:tr w:rsidR="008B0CE8" w14:paraId="7B5E6906" w14:textId="77777777" w:rsidTr="00305102">
        <w:tc>
          <w:tcPr>
            <w:cnfStyle w:val="001000000000" w:firstRow="0" w:lastRow="0" w:firstColumn="1" w:lastColumn="0" w:oddVBand="0" w:evenVBand="0" w:oddHBand="0" w:evenHBand="0" w:firstRowFirstColumn="0" w:firstRowLastColumn="0" w:lastRowFirstColumn="0" w:lastRowLastColumn="0"/>
            <w:tcW w:w="3403" w:type="pct"/>
          </w:tcPr>
          <w:p w14:paraId="079D5B1C" w14:textId="77777777" w:rsidR="008B0CE8" w:rsidRPr="00FF19C0" w:rsidRDefault="008B0CE8" w:rsidP="00920DC8">
            <w:pPr>
              <w:rPr>
                <w:i/>
                <w:iCs/>
              </w:rPr>
            </w:pPr>
            <w:r w:rsidRPr="00FF19C0">
              <w:rPr>
                <w:b w:val="0"/>
                <w:i/>
                <w:iCs/>
              </w:rPr>
              <w:t>E.g. Tender process</w:t>
            </w:r>
          </w:p>
        </w:tc>
        <w:tc>
          <w:tcPr>
            <w:tcW w:w="799" w:type="pct"/>
          </w:tcPr>
          <w:p w14:paraId="3ABCFFBD" w14:textId="77777777" w:rsidR="008B0CE8" w:rsidRPr="00FF19C0" w:rsidRDefault="008B0CE8" w:rsidP="00920DC8">
            <w:pPr>
              <w:cnfStyle w:val="000000000000" w:firstRow="0" w:lastRow="0" w:firstColumn="0" w:lastColumn="0" w:oddVBand="0" w:evenVBand="0" w:oddHBand="0" w:evenHBand="0" w:firstRowFirstColumn="0" w:firstRowLastColumn="0" w:lastRowFirstColumn="0" w:lastRowLastColumn="0"/>
              <w:rPr>
                <w:i/>
                <w:iCs/>
              </w:rPr>
            </w:pPr>
            <w:r w:rsidRPr="00FF19C0">
              <w:rPr>
                <w:i/>
                <w:iCs/>
              </w:rPr>
              <w:t>20/09/2024</w:t>
            </w:r>
          </w:p>
        </w:tc>
        <w:tc>
          <w:tcPr>
            <w:tcW w:w="799" w:type="pct"/>
          </w:tcPr>
          <w:p w14:paraId="7FABC2D5" w14:textId="4B17B9CB" w:rsidR="008B0CE8" w:rsidRPr="00FF19C0" w:rsidRDefault="008B0CE8" w:rsidP="00920DC8">
            <w:pPr>
              <w:cnfStyle w:val="000000000000" w:firstRow="0" w:lastRow="0" w:firstColumn="0" w:lastColumn="0" w:oddVBand="0" w:evenVBand="0" w:oddHBand="0" w:evenHBand="0" w:firstRowFirstColumn="0" w:firstRowLastColumn="0" w:lastRowFirstColumn="0" w:lastRowLastColumn="0"/>
              <w:rPr>
                <w:i/>
                <w:iCs/>
              </w:rPr>
            </w:pPr>
            <w:r w:rsidRPr="00FF19C0">
              <w:rPr>
                <w:i/>
                <w:iCs/>
              </w:rPr>
              <w:t>28/11/2024</w:t>
            </w:r>
          </w:p>
        </w:tc>
      </w:tr>
      <w:tr w:rsidR="008B0CE8" w14:paraId="6AE07D47" w14:textId="77777777" w:rsidTr="00305102">
        <w:tc>
          <w:tcPr>
            <w:cnfStyle w:val="001000000000" w:firstRow="0" w:lastRow="0" w:firstColumn="1" w:lastColumn="0" w:oddVBand="0" w:evenVBand="0" w:oddHBand="0" w:evenHBand="0" w:firstRowFirstColumn="0" w:firstRowLastColumn="0" w:lastRowFirstColumn="0" w:lastRowLastColumn="0"/>
            <w:tcW w:w="3403" w:type="pct"/>
          </w:tcPr>
          <w:p w14:paraId="6FF010ED" w14:textId="77777777" w:rsidR="008B0CE8" w:rsidRDefault="008B0CE8" w:rsidP="00920DC8"/>
        </w:tc>
        <w:tc>
          <w:tcPr>
            <w:tcW w:w="799" w:type="pct"/>
          </w:tcPr>
          <w:p w14:paraId="67C636C7"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p>
        </w:tc>
        <w:tc>
          <w:tcPr>
            <w:tcW w:w="799" w:type="pct"/>
          </w:tcPr>
          <w:p w14:paraId="3A3052AD" w14:textId="1B42CE3C" w:rsidR="008B0CE8" w:rsidRDefault="008B0CE8" w:rsidP="00920DC8">
            <w:pPr>
              <w:cnfStyle w:val="000000000000" w:firstRow="0" w:lastRow="0" w:firstColumn="0" w:lastColumn="0" w:oddVBand="0" w:evenVBand="0" w:oddHBand="0" w:evenHBand="0" w:firstRowFirstColumn="0" w:firstRowLastColumn="0" w:lastRowFirstColumn="0" w:lastRowLastColumn="0"/>
            </w:pPr>
          </w:p>
        </w:tc>
      </w:tr>
      <w:tr w:rsidR="008B0CE8" w14:paraId="636DC3B4" w14:textId="77777777" w:rsidTr="00305102">
        <w:tc>
          <w:tcPr>
            <w:cnfStyle w:val="001000000000" w:firstRow="0" w:lastRow="0" w:firstColumn="1" w:lastColumn="0" w:oddVBand="0" w:evenVBand="0" w:oddHBand="0" w:evenHBand="0" w:firstRowFirstColumn="0" w:firstRowLastColumn="0" w:lastRowFirstColumn="0" w:lastRowLastColumn="0"/>
            <w:tcW w:w="3403" w:type="pct"/>
          </w:tcPr>
          <w:p w14:paraId="4133031B" w14:textId="77777777" w:rsidR="008B0CE8" w:rsidRDefault="008B0CE8" w:rsidP="00920DC8"/>
        </w:tc>
        <w:tc>
          <w:tcPr>
            <w:tcW w:w="799" w:type="pct"/>
          </w:tcPr>
          <w:p w14:paraId="5D0AF574" w14:textId="5E5A9EFC" w:rsidR="008B0CE8" w:rsidRDefault="008B0CE8" w:rsidP="00920DC8">
            <w:pPr>
              <w:cnfStyle w:val="000000000000" w:firstRow="0" w:lastRow="0" w:firstColumn="0" w:lastColumn="0" w:oddVBand="0" w:evenVBand="0" w:oddHBand="0" w:evenHBand="0" w:firstRowFirstColumn="0" w:firstRowLastColumn="0" w:lastRowFirstColumn="0" w:lastRowLastColumn="0"/>
            </w:pPr>
          </w:p>
        </w:tc>
        <w:tc>
          <w:tcPr>
            <w:tcW w:w="799" w:type="pct"/>
          </w:tcPr>
          <w:p w14:paraId="08774A65"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p>
        </w:tc>
      </w:tr>
      <w:tr w:rsidR="008B0CE8" w14:paraId="11A285C8" w14:textId="77777777" w:rsidTr="00305102">
        <w:tc>
          <w:tcPr>
            <w:cnfStyle w:val="001000000000" w:firstRow="0" w:lastRow="0" w:firstColumn="1" w:lastColumn="0" w:oddVBand="0" w:evenVBand="0" w:oddHBand="0" w:evenHBand="0" w:firstRowFirstColumn="0" w:firstRowLastColumn="0" w:lastRowFirstColumn="0" w:lastRowLastColumn="0"/>
            <w:tcW w:w="3403" w:type="pct"/>
          </w:tcPr>
          <w:p w14:paraId="04F9C761" w14:textId="77777777" w:rsidR="008B0CE8" w:rsidRDefault="008B0CE8" w:rsidP="00920DC8"/>
        </w:tc>
        <w:tc>
          <w:tcPr>
            <w:tcW w:w="799" w:type="pct"/>
          </w:tcPr>
          <w:p w14:paraId="7D6298CB" w14:textId="2562B0DC" w:rsidR="008B0CE8" w:rsidRDefault="008B0CE8" w:rsidP="00920DC8">
            <w:pPr>
              <w:cnfStyle w:val="000000000000" w:firstRow="0" w:lastRow="0" w:firstColumn="0" w:lastColumn="0" w:oddVBand="0" w:evenVBand="0" w:oddHBand="0" w:evenHBand="0" w:firstRowFirstColumn="0" w:firstRowLastColumn="0" w:lastRowFirstColumn="0" w:lastRowLastColumn="0"/>
            </w:pPr>
          </w:p>
        </w:tc>
        <w:tc>
          <w:tcPr>
            <w:tcW w:w="799" w:type="pct"/>
          </w:tcPr>
          <w:p w14:paraId="4A8CABAA"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p>
        </w:tc>
      </w:tr>
    </w:tbl>
    <w:p w14:paraId="22F30826" w14:textId="41A5EB93" w:rsidR="008B0CE8" w:rsidRDefault="008B0CE8" w:rsidP="008B0CE8">
      <w:pPr>
        <w:pStyle w:val="Heading2"/>
      </w:pPr>
      <w:bookmarkStart w:id="57" w:name="_Toc156397611"/>
      <w:bookmarkStart w:id="58" w:name="_Toc169623361"/>
      <w:bookmarkStart w:id="59" w:name="_Toc225326889"/>
      <w:bookmarkEnd w:id="56"/>
      <w:r w:rsidRPr="000D1247">
        <w:t>Project progress monitoring</w:t>
      </w:r>
      <w:bookmarkEnd w:id="57"/>
      <w:bookmarkEnd w:id="58"/>
      <w:bookmarkEnd w:id="59"/>
    </w:p>
    <w:p w14:paraId="01519969" w14:textId="77777777" w:rsidR="00CC3E05" w:rsidRPr="008C5923" w:rsidRDefault="00CC3E05" w:rsidP="008630ED">
      <w:pPr>
        <w:pStyle w:val="Heading4"/>
      </w:pPr>
      <w:r w:rsidRPr="008C5923">
        <w:t>Guidance</w:t>
      </w:r>
    </w:p>
    <w:p w14:paraId="3C0AFF6C" w14:textId="7661A792" w:rsidR="00C908FF" w:rsidRDefault="00080E5F" w:rsidP="00F61869">
      <w:r w:rsidRPr="000D1247">
        <w:t>Explain the process you will use to monitor and report on the project’s progress against its original timeframes and the achievement of key tasks.</w:t>
      </w:r>
    </w:p>
    <w:p w14:paraId="1968AE5C" w14:textId="77777777" w:rsidR="008E686A" w:rsidRDefault="008E686A" w:rsidP="00F61869">
      <w:pPr>
        <w:rPr>
          <w:i/>
          <w:iCs/>
        </w:rPr>
      </w:pPr>
    </w:p>
    <w:p w14:paraId="4AD37703" w14:textId="7EF5090A" w:rsidR="008B0CE8" w:rsidRPr="00F61869" w:rsidRDefault="008B0CE8" w:rsidP="00F61869">
      <w:pPr>
        <w:rPr>
          <w:i/>
          <w:iCs/>
        </w:rPr>
      </w:pPr>
      <w:r w:rsidRPr="00F61869">
        <w:rPr>
          <w:i/>
          <w:iCs/>
        </w:rPr>
        <w:t>Add your response here.</w:t>
      </w:r>
    </w:p>
    <w:p w14:paraId="2D898ED3" w14:textId="1D9175A8" w:rsidR="008B0CE8" w:rsidRDefault="008B0CE8" w:rsidP="008B0CE8">
      <w:pPr>
        <w:pStyle w:val="Heading1"/>
      </w:pPr>
      <w:bookmarkStart w:id="60" w:name="_Toc169623362"/>
      <w:bookmarkStart w:id="61" w:name="_Toc173851806"/>
      <w:bookmarkStart w:id="62" w:name="_Toc225326890"/>
      <w:r w:rsidRPr="000D1247">
        <w:t>Project site</w:t>
      </w:r>
      <w:bookmarkEnd w:id="60"/>
      <w:bookmarkEnd w:id="61"/>
      <w:bookmarkEnd w:id="62"/>
    </w:p>
    <w:p w14:paraId="32770A77" w14:textId="77777777" w:rsidR="00CC3E05" w:rsidRDefault="00CC3E05" w:rsidP="008630ED">
      <w:pPr>
        <w:pStyle w:val="Heading4"/>
      </w:pPr>
      <w:r>
        <w:t>Guidance</w:t>
      </w:r>
    </w:p>
    <w:p w14:paraId="2590DD5D" w14:textId="77777777" w:rsidR="00080E5F" w:rsidRDefault="00080E5F" w:rsidP="00F61869">
      <w:pPr>
        <w:pStyle w:val="ListParagraph"/>
      </w:pPr>
      <w:r>
        <w:t>To be completed for digital infrastructure projects only, for non-digital infrastructure projects, please enter Not Applicable in the response section.</w:t>
      </w:r>
    </w:p>
    <w:p w14:paraId="1C2290DD" w14:textId="77777777" w:rsidR="00080E5F" w:rsidRDefault="00080E5F" w:rsidP="00F61869">
      <w:pPr>
        <w:pStyle w:val="ListParagraph"/>
      </w:pPr>
      <w:r w:rsidRPr="000D1247">
        <w:t xml:space="preserve">Land-related issues have the potential to significantly delay, or prevent, a Project going ahead. </w:t>
      </w:r>
    </w:p>
    <w:p w14:paraId="1B19226E" w14:textId="7DCF81DB" w:rsidR="00051462" w:rsidRPr="00080E5F" w:rsidRDefault="00080E5F" w:rsidP="00F61869">
      <w:pPr>
        <w:pStyle w:val="ListParagraph"/>
      </w:pPr>
      <w:r w:rsidRPr="000D1247">
        <w:lastRenderedPageBreak/>
        <w:t xml:space="preserve">Applicants must be able to demonstrate they have the right to access the Project Site with the landowner’s permission to construct, operate and maintain the Project infrastructure for the required term, as specified in the </w:t>
      </w:r>
      <w:r>
        <w:t>Applicant</w:t>
      </w:r>
      <w:r w:rsidRPr="000D1247">
        <w:t xml:space="preserve"> Guidelines.</w:t>
      </w:r>
    </w:p>
    <w:tbl>
      <w:tblPr>
        <w:tblpPr w:leftFromText="181" w:rightFromText="181" w:vertAnchor="text" w:horzAnchor="margin" w:tblpY="319"/>
        <w:tblOverlap w:val="never"/>
        <w:tblW w:w="5000" w:type="pct"/>
        <w:tblBorders>
          <w:insideH w:val="single" w:sz="4" w:space="0" w:color="05325F" w:themeColor="text2"/>
        </w:tblBorders>
        <w:tblLayout w:type="fixed"/>
        <w:tblCellMar>
          <w:top w:w="28" w:type="dxa"/>
          <w:left w:w="28" w:type="dxa"/>
          <w:bottom w:w="28" w:type="dxa"/>
          <w:right w:w="28" w:type="dxa"/>
        </w:tblCellMar>
        <w:tblLook w:val="04A0" w:firstRow="1" w:lastRow="0" w:firstColumn="1" w:lastColumn="0" w:noHBand="0" w:noVBand="1"/>
      </w:tblPr>
      <w:tblGrid>
        <w:gridCol w:w="2039"/>
        <w:gridCol w:w="8451"/>
      </w:tblGrid>
      <w:tr w:rsidR="008B0CE8" w14:paraId="03D6F22C" w14:textId="77777777" w:rsidTr="008E686A">
        <w:trPr>
          <w:trHeight w:val="388"/>
        </w:trPr>
        <w:tc>
          <w:tcPr>
            <w:tcW w:w="2039" w:type="dxa"/>
            <w:vAlign w:val="center"/>
            <w:hideMark/>
          </w:tcPr>
          <w:p w14:paraId="715AA680" w14:textId="77777777" w:rsidR="008B0CE8" w:rsidRPr="000D1247" w:rsidRDefault="008B0CE8" w:rsidP="00920DC8">
            <w:pPr>
              <w:suppressAutoHyphens/>
              <w:rPr>
                <w:b/>
                <w:bCs/>
              </w:rPr>
            </w:pPr>
            <w:r w:rsidRPr="000D1247">
              <w:rPr>
                <w:b/>
                <w:bCs/>
              </w:rPr>
              <w:t>Street address</w:t>
            </w:r>
          </w:p>
        </w:tc>
        <w:tc>
          <w:tcPr>
            <w:tcW w:w="8451" w:type="dxa"/>
            <w:vAlign w:val="center"/>
          </w:tcPr>
          <w:p w14:paraId="3DB27FA0" w14:textId="77777777" w:rsidR="008B0CE8" w:rsidRPr="000D1247" w:rsidRDefault="008B0CE8" w:rsidP="00920DC8">
            <w:pPr>
              <w:suppressAutoHyphens/>
            </w:pPr>
          </w:p>
        </w:tc>
      </w:tr>
      <w:tr w:rsidR="008B0CE8" w14:paraId="28D1F973" w14:textId="77777777" w:rsidTr="008E686A">
        <w:trPr>
          <w:trHeight w:val="388"/>
        </w:trPr>
        <w:tc>
          <w:tcPr>
            <w:tcW w:w="2039" w:type="dxa"/>
            <w:vAlign w:val="center"/>
            <w:hideMark/>
          </w:tcPr>
          <w:p w14:paraId="68153BAD" w14:textId="77777777" w:rsidR="008B0CE8" w:rsidRPr="000D1247" w:rsidRDefault="008B0CE8" w:rsidP="00920DC8">
            <w:pPr>
              <w:suppressAutoHyphens/>
              <w:rPr>
                <w:b/>
                <w:bCs/>
              </w:rPr>
            </w:pPr>
            <w:r w:rsidRPr="000D1247">
              <w:rPr>
                <w:b/>
                <w:bCs/>
              </w:rPr>
              <w:t>Town/suburb</w:t>
            </w:r>
          </w:p>
        </w:tc>
        <w:tc>
          <w:tcPr>
            <w:tcW w:w="8451" w:type="dxa"/>
            <w:vAlign w:val="center"/>
          </w:tcPr>
          <w:p w14:paraId="119F56CF" w14:textId="77777777" w:rsidR="008B0CE8" w:rsidRPr="000D1247" w:rsidRDefault="008B0CE8" w:rsidP="00920DC8">
            <w:pPr>
              <w:suppressAutoHyphens/>
            </w:pPr>
          </w:p>
        </w:tc>
      </w:tr>
      <w:tr w:rsidR="008B0CE8" w14:paraId="119CCC7C" w14:textId="77777777" w:rsidTr="008E686A">
        <w:trPr>
          <w:trHeight w:val="388"/>
        </w:trPr>
        <w:tc>
          <w:tcPr>
            <w:tcW w:w="2039" w:type="dxa"/>
            <w:vAlign w:val="center"/>
            <w:hideMark/>
          </w:tcPr>
          <w:p w14:paraId="1A5B77BD" w14:textId="77777777" w:rsidR="008B0CE8" w:rsidRPr="000D1247" w:rsidRDefault="008B0CE8" w:rsidP="00920DC8">
            <w:pPr>
              <w:suppressAutoHyphens/>
              <w:rPr>
                <w:b/>
                <w:bCs/>
              </w:rPr>
            </w:pPr>
            <w:r w:rsidRPr="000D1247">
              <w:rPr>
                <w:b/>
                <w:bCs/>
              </w:rPr>
              <w:t>Postcode</w:t>
            </w:r>
          </w:p>
        </w:tc>
        <w:tc>
          <w:tcPr>
            <w:tcW w:w="8451" w:type="dxa"/>
            <w:vAlign w:val="center"/>
          </w:tcPr>
          <w:p w14:paraId="420D41A9" w14:textId="77777777" w:rsidR="008B0CE8" w:rsidRPr="000D1247" w:rsidRDefault="008B0CE8" w:rsidP="00920DC8">
            <w:pPr>
              <w:suppressAutoHyphens/>
            </w:pPr>
          </w:p>
        </w:tc>
      </w:tr>
      <w:tr w:rsidR="008B0CE8" w14:paraId="0EA174DC" w14:textId="77777777" w:rsidTr="008E686A">
        <w:trPr>
          <w:trHeight w:val="388"/>
        </w:trPr>
        <w:tc>
          <w:tcPr>
            <w:tcW w:w="2039" w:type="dxa"/>
            <w:vAlign w:val="center"/>
            <w:hideMark/>
          </w:tcPr>
          <w:p w14:paraId="475D6D97" w14:textId="77777777" w:rsidR="008B0CE8" w:rsidRPr="000D1247" w:rsidRDefault="008B0CE8" w:rsidP="00920DC8">
            <w:pPr>
              <w:suppressAutoHyphens/>
              <w:rPr>
                <w:b/>
                <w:bCs/>
              </w:rPr>
            </w:pPr>
            <w:r w:rsidRPr="000D1247">
              <w:rPr>
                <w:b/>
                <w:bCs/>
              </w:rPr>
              <w:t>Lot and Plan</w:t>
            </w:r>
          </w:p>
        </w:tc>
        <w:tc>
          <w:tcPr>
            <w:tcW w:w="8451" w:type="dxa"/>
            <w:vAlign w:val="center"/>
            <w:hideMark/>
          </w:tcPr>
          <w:p w14:paraId="66420AB3" w14:textId="77777777" w:rsidR="008B0CE8" w:rsidRPr="000D1247" w:rsidRDefault="008B0CE8" w:rsidP="00920DC8">
            <w:pPr>
              <w:suppressAutoHyphens/>
              <w:rPr>
                <w:i/>
                <w:iCs/>
              </w:rPr>
            </w:pPr>
            <w:r w:rsidRPr="000D1247">
              <w:rPr>
                <w:i/>
                <w:iCs/>
              </w:rPr>
              <w:t>e.g. Lot 1 on SP123456</w:t>
            </w:r>
          </w:p>
        </w:tc>
      </w:tr>
    </w:tbl>
    <w:p w14:paraId="630CCAC0" w14:textId="77777777" w:rsidR="008B0CE8" w:rsidRDefault="008B0CE8" w:rsidP="008B0CE8">
      <w:pPr>
        <w:spacing w:before="60" w:after="60"/>
        <w:rPr>
          <w:rFonts w:eastAsiaTheme="majorEastAsia" w:cstheme="majorBidi"/>
          <w:color w:val="005EB8"/>
          <w:sz w:val="44"/>
          <w:szCs w:val="26"/>
        </w:rPr>
      </w:pPr>
      <w:bookmarkStart w:id="63" w:name="_Toc20492836"/>
      <w:bookmarkStart w:id="64" w:name="_Toc156397613"/>
      <w:bookmarkStart w:id="65" w:name="_Toc169623363"/>
      <w:r>
        <w:br w:type="page"/>
      </w:r>
    </w:p>
    <w:p w14:paraId="7CCB15BE" w14:textId="67582BC2" w:rsidR="008B0CE8" w:rsidRDefault="008B0CE8" w:rsidP="008B0CE8">
      <w:pPr>
        <w:pStyle w:val="Heading2"/>
      </w:pPr>
      <w:bookmarkStart w:id="66" w:name="_Toc225326891"/>
      <w:r w:rsidRPr="000D1247">
        <w:lastRenderedPageBreak/>
        <w:t xml:space="preserve">Land </w:t>
      </w:r>
      <w:r w:rsidRPr="00D119A2">
        <w:t>ownership</w:t>
      </w:r>
      <w:bookmarkEnd w:id="63"/>
      <w:bookmarkEnd w:id="64"/>
      <w:bookmarkEnd w:id="65"/>
      <w:bookmarkEnd w:id="66"/>
    </w:p>
    <w:p w14:paraId="1BD94F5A" w14:textId="77777777" w:rsidR="00CC3E05" w:rsidRDefault="00CC3E05" w:rsidP="008630ED">
      <w:pPr>
        <w:pStyle w:val="Heading4"/>
      </w:pPr>
      <w:r>
        <w:t>Guidance</w:t>
      </w:r>
    </w:p>
    <w:p w14:paraId="2B82C730" w14:textId="77777777" w:rsidR="00080E5F" w:rsidRDefault="00080E5F" w:rsidP="00F61869">
      <w:pPr>
        <w:pStyle w:val="ListParagraph"/>
      </w:pPr>
      <w:r>
        <w:t>To be completed for digital infrastructure projects only, for non-digital infrastructure projects, please enter Not Applicable in the response section.</w:t>
      </w:r>
    </w:p>
    <w:p w14:paraId="532047E4" w14:textId="77777777" w:rsidR="00080E5F" w:rsidRPr="00051462" w:rsidRDefault="00080E5F" w:rsidP="00F61869">
      <w:pPr>
        <w:pStyle w:val="ListParagraph"/>
        <w:rPr>
          <w:color w:val="auto"/>
          <w:szCs w:val="20"/>
        </w:rPr>
      </w:pPr>
      <w:r w:rsidRPr="00051462">
        <w:rPr>
          <w:b/>
          <w:bCs/>
          <w:color w:val="auto"/>
          <w:szCs w:val="20"/>
        </w:rPr>
        <w:t>Who owns the Project Site?</w:t>
      </w:r>
      <w:r w:rsidRPr="00051462">
        <w:rPr>
          <w:color w:val="auto"/>
          <w:szCs w:val="20"/>
        </w:rPr>
        <w:t xml:space="preserve"> Provide details of the landowner.</w:t>
      </w:r>
    </w:p>
    <w:p w14:paraId="1872CC4C" w14:textId="77777777" w:rsidR="00080E5F" w:rsidRPr="00051462" w:rsidRDefault="00080E5F" w:rsidP="00F61869">
      <w:pPr>
        <w:pStyle w:val="ListParagraph"/>
        <w:rPr>
          <w:color w:val="auto"/>
          <w:szCs w:val="20"/>
        </w:rPr>
      </w:pPr>
      <w:r w:rsidRPr="00051462">
        <w:rPr>
          <w:b/>
          <w:bCs/>
          <w:color w:val="auto"/>
          <w:szCs w:val="20"/>
        </w:rPr>
        <w:t>If the Project Site is owned by the Applicant as freehold:</w:t>
      </w:r>
      <w:r w:rsidRPr="00051462">
        <w:rPr>
          <w:color w:val="auto"/>
          <w:szCs w:val="20"/>
        </w:rPr>
        <w:t xml:space="preserve"> Provide evidence of ownership, such as a recent Land Title Search or a copy of the title deed.</w:t>
      </w:r>
    </w:p>
    <w:p w14:paraId="07144A9E" w14:textId="77777777" w:rsidR="00080E5F" w:rsidRPr="00051462" w:rsidRDefault="00080E5F" w:rsidP="00F61869">
      <w:pPr>
        <w:pStyle w:val="ListParagraph"/>
        <w:rPr>
          <w:color w:val="auto"/>
          <w:szCs w:val="20"/>
        </w:rPr>
      </w:pPr>
      <w:r w:rsidRPr="00051462">
        <w:rPr>
          <w:b/>
          <w:bCs/>
          <w:color w:val="auto"/>
          <w:szCs w:val="20"/>
        </w:rPr>
        <w:t>If the Project Site is not owned by the Applicant as freehold:</w:t>
      </w:r>
    </w:p>
    <w:p w14:paraId="307F3C0F" w14:textId="77777777" w:rsidR="00080E5F" w:rsidRPr="00051462" w:rsidRDefault="00080E5F" w:rsidP="00F61869">
      <w:pPr>
        <w:pStyle w:val="ListParagraph"/>
        <w:numPr>
          <w:ilvl w:val="1"/>
          <w:numId w:val="3"/>
        </w:numPr>
      </w:pPr>
      <w:r w:rsidRPr="00051462">
        <w:t>If the Applicant intends to acquire ownership or control over the Project Site, provide:</w:t>
      </w:r>
    </w:p>
    <w:p w14:paraId="1C2FC8D1" w14:textId="77777777" w:rsidR="00080E5F" w:rsidRPr="00051462" w:rsidRDefault="00080E5F" w:rsidP="00F61869">
      <w:pPr>
        <w:pStyle w:val="ListParagraph"/>
        <w:numPr>
          <w:ilvl w:val="2"/>
          <w:numId w:val="3"/>
        </w:numPr>
      </w:pPr>
      <w:r w:rsidRPr="00051462">
        <w:t>The name of the registered land title holder.</w:t>
      </w:r>
    </w:p>
    <w:p w14:paraId="7037CAB2" w14:textId="77777777" w:rsidR="00080E5F" w:rsidRPr="00051462" w:rsidRDefault="00080E5F" w:rsidP="00F61869">
      <w:pPr>
        <w:pStyle w:val="ListParagraph"/>
        <w:numPr>
          <w:ilvl w:val="2"/>
          <w:numId w:val="3"/>
        </w:numPr>
      </w:pPr>
      <w:r w:rsidRPr="00051462">
        <w:t>Evidence of ownership, e.g., a recent Land Title Search or a copy of the title deed. Attach this evidence to the Application.</w:t>
      </w:r>
    </w:p>
    <w:p w14:paraId="27680786" w14:textId="77777777" w:rsidR="00080E5F" w:rsidRPr="00051462" w:rsidRDefault="00080E5F" w:rsidP="00F61869">
      <w:pPr>
        <w:pStyle w:val="ListParagraph"/>
        <w:numPr>
          <w:ilvl w:val="2"/>
          <w:numId w:val="3"/>
        </w:numPr>
      </w:pPr>
      <w:r w:rsidRPr="00051462">
        <w:t>Evidence that the Applicant is purchasing the land or has a lease over the Project Site with permission to construct, operate, and maintain the Project infrastructure for the required term, as specified in the Program Guidelines. Attach this evidence to the Application.</w:t>
      </w:r>
    </w:p>
    <w:p w14:paraId="5CF57911" w14:textId="77777777" w:rsidR="00080E5F" w:rsidRPr="00051462" w:rsidRDefault="00080E5F" w:rsidP="00F61869">
      <w:pPr>
        <w:pStyle w:val="ListParagraph"/>
        <w:numPr>
          <w:ilvl w:val="1"/>
          <w:numId w:val="3"/>
        </w:numPr>
      </w:pPr>
      <w:r w:rsidRPr="00051462">
        <w:t>If the Applicant does not and will not own or control the Project Site, provide:</w:t>
      </w:r>
    </w:p>
    <w:p w14:paraId="503275C3" w14:textId="77777777" w:rsidR="00080E5F" w:rsidRPr="00051462" w:rsidRDefault="00080E5F" w:rsidP="00F61869">
      <w:pPr>
        <w:pStyle w:val="ListParagraph"/>
        <w:numPr>
          <w:ilvl w:val="2"/>
          <w:numId w:val="3"/>
        </w:numPr>
      </w:pPr>
      <w:r w:rsidRPr="00051462">
        <w:t>The name of the registered land title holder.</w:t>
      </w:r>
    </w:p>
    <w:p w14:paraId="3ADCABF5" w14:textId="77777777" w:rsidR="00080E5F" w:rsidRPr="00051462" w:rsidRDefault="00080E5F" w:rsidP="00F61869">
      <w:pPr>
        <w:pStyle w:val="ListParagraph"/>
        <w:numPr>
          <w:ilvl w:val="2"/>
          <w:numId w:val="3"/>
        </w:numPr>
      </w:pPr>
      <w:r w:rsidRPr="00051462">
        <w:t>Evidence of ownership, e.g., a recent Land Title Search or copy of the title deed. Attach this evidence to the Application.</w:t>
      </w:r>
    </w:p>
    <w:p w14:paraId="3EBDA1FB" w14:textId="77777777" w:rsidR="00080E5F" w:rsidRPr="00051462" w:rsidRDefault="00080E5F" w:rsidP="00F61869">
      <w:pPr>
        <w:pStyle w:val="ListParagraph"/>
        <w:numPr>
          <w:ilvl w:val="2"/>
          <w:numId w:val="3"/>
        </w:numPr>
      </w:pPr>
      <w:r w:rsidRPr="00051462">
        <w:t>Evidence of the owner’s approval that the Applicant or a Project Partner has or will have access to the Project Site with permission to construct, operate, and maintain the Project infrastructure for the required term, as specified in the Program Guidelines (e.g., via a lease, letter of intent). Attach this evidence to the Application.</w:t>
      </w:r>
    </w:p>
    <w:p w14:paraId="0BFBFB12" w14:textId="77777777" w:rsidR="00080E5F" w:rsidRPr="00F61869" w:rsidRDefault="00080E5F" w:rsidP="00F61869">
      <w:pPr>
        <w:pStyle w:val="ListParagraph"/>
        <w:rPr>
          <w:b/>
          <w:bCs/>
        </w:rPr>
      </w:pPr>
      <w:r w:rsidRPr="00F61869">
        <w:rPr>
          <w:b/>
          <w:bCs/>
        </w:rPr>
        <w:t>If the land is owned by the Queensland Government:</w:t>
      </w:r>
    </w:p>
    <w:p w14:paraId="5CDB8FB2" w14:textId="77777777" w:rsidR="00080E5F" w:rsidRPr="00051462" w:rsidRDefault="00080E5F" w:rsidP="00F61869">
      <w:pPr>
        <w:pStyle w:val="ListParagraph"/>
        <w:numPr>
          <w:ilvl w:val="1"/>
          <w:numId w:val="3"/>
        </w:numPr>
        <w:rPr>
          <w:rFonts w:cstheme="minorHAnsi"/>
        </w:rPr>
      </w:pPr>
      <w:r w:rsidRPr="00051462">
        <w:rPr>
          <w:rFonts w:cstheme="minorHAnsi"/>
        </w:rPr>
        <w:t>Identify the Queensland Government agency responsible for the land, e.g., the Department of Natural Resources and Mines, Manufacturing and Regional and Rural Development.</w:t>
      </w:r>
    </w:p>
    <w:p w14:paraId="55AB25ED" w14:textId="6E24754E" w:rsidR="007C433E" w:rsidRDefault="00080E5F" w:rsidP="00F61869">
      <w:r w:rsidRPr="00051462">
        <w:t>Provide evidence that the Applicant has the relevant Queensland Government agency’s permission to construct, operate, and maintain the Project infrastructure for the required term, as specified in the Program Guidelines. Attach this evidence to the Application.</w:t>
      </w:r>
    </w:p>
    <w:p w14:paraId="651BBE02" w14:textId="77777777" w:rsidR="007C433E" w:rsidRPr="007C433E" w:rsidRDefault="007C433E" w:rsidP="007C433E"/>
    <w:p w14:paraId="4D116983" w14:textId="77777777" w:rsidR="008B0CE8" w:rsidRPr="000D1247" w:rsidRDefault="008B0CE8" w:rsidP="008B0CE8">
      <w:pPr>
        <w:suppressAutoHyphens/>
        <w:spacing w:line="280" w:lineRule="atLeast"/>
      </w:pPr>
      <w:r w:rsidRPr="000D1247">
        <w:rPr>
          <w:i/>
          <w:iCs/>
        </w:rPr>
        <w:t>Add your response here.</w:t>
      </w:r>
    </w:p>
    <w:p w14:paraId="3009AAD8" w14:textId="77777777" w:rsidR="008B0CE8" w:rsidRDefault="008B0CE8" w:rsidP="008B0CE8">
      <w:pPr>
        <w:spacing w:before="60" w:after="60"/>
        <w:rPr>
          <w:rFonts w:eastAsiaTheme="majorEastAsia" w:cstheme="majorBidi"/>
          <w:color w:val="005EB8"/>
          <w:sz w:val="44"/>
          <w:szCs w:val="26"/>
        </w:rPr>
      </w:pPr>
      <w:bookmarkStart w:id="67" w:name="_Toc20492837"/>
      <w:bookmarkStart w:id="68" w:name="_Toc156397614"/>
      <w:bookmarkStart w:id="69" w:name="_Toc169623364"/>
      <w:r>
        <w:br w:type="page"/>
      </w:r>
    </w:p>
    <w:p w14:paraId="7DEBFBA7" w14:textId="364EFFB1" w:rsidR="008B0CE8" w:rsidRDefault="008B0CE8" w:rsidP="008B0CE8">
      <w:pPr>
        <w:pStyle w:val="Heading2"/>
      </w:pPr>
      <w:bookmarkStart w:id="70" w:name="_Toc225326892"/>
      <w:r w:rsidRPr="000D1247">
        <w:lastRenderedPageBreak/>
        <w:t>Permitted use</w:t>
      </w:r>
      <w:bookmarkEnd w:id="67"/>
      <w:bookmarkEnd w:id="68"/>
      <w:bookmarkEnd w:id="69"/>
      <w:bookmarkEnd w:id="70"/>
    </w:p>
    <w:p w14:paraId="142336AC" w14:textId="77777777" w:rsidR="00CC3E05" w:rsidRDefault="00CC3E05" w:rsidP="008630ED">
      <w:pPr>
        <w:pStyle w:val="Heading4"/>
      </w:pPr>
      <w:r>
        <w:t>Guidance</w:t>
      </w:r>
    </w:p>
    <w:p w14:paraId="67CA8BBD" w14:textId="77777777" w:rsidR="00080E5F" w:rsidRDefault="00080E5F" w:rsidP="00F61869">
      <w:pPr>
        <w:pStyle w:val="ListParagraph"/>
      </w:pPr>
      <w:r>
        <w:t>To be completed for digital infrastructure projects only, for non-digital infrastructure projects, please enter Not Applicable in the response section.</w:t>
      </w:r>
    </w:p>
    <w:p w14:paraId="605FB098" w14:textId="77777777" w:rsidR="00080E5F" w:rsidRPr="000D1247" w:rsidRDefault="00080E5F" w:rsidP="00F61869">
      <w:pPr>
        <w:rPr>
          <w:szCs w:val="20"/>
        </w:rPr>
      </w:pPr>
      <w:r w:rsidRPr="000D1247">
        <w:t xml:space="preserve">The identified Project Site may have restrictions on its permitted use, such as council zoning or land established as </w:t>
      </w:r>
      <w:r w:rsidRPr="000D1247">
        <w:rPr>
          <w:szCs w:val="20"/>
        </w:rPr>
        <w:t>a reserve for a specific purpose.</w:t>
      </w:r>
    </w:p>
    <w:p w14:paraId="52069660" w14:textId="77777777" w:rsidR="00080E5F" w:rsidRPr="008121A1" w:rsidRDefault="00080E5F" w:rsidP="00F61869">
      <w:pPr>
        <w:pStyle w:val="ListParagraph"/>
      </w:pPr>
      <w:r w:rsidRPr="008121A1">
        <w:t>If there are any restrictions on the permitted use of the Project Site, provide these details.</w:t>
      </w:r>
    </w:p>
    <w:p w14:paraId="41B21475" w14:textId="77777777" w:rsidR="00080E5F" w:rsidRDefault="00080E5F" w:rsidP="00F61869">
      <w:pPr>
        <w:pStyle w:val="ListParagraph"/>
      </w:pPr>
      <w:r w:rsidRPr="008121A1">
        <w:t>If the permitted use is inconsistent with the proposed use of the Project, explain how this issue is being resolved to ensure that Project construction and operation can proceed.</w:t>
      </w:r>
    </w:p>
    <w:p w14:paraId="7FAC872E" w14:textId="198941E8" w:rsidR="007C433E" w:rsidRPr="00080E5F" w:rsidRDefault="00080E5F" w:rsidP="00F61869">
      <w:pPr>
        <w:pStyle w:val="ListParagraph"/>
      </w:pPr>
      <w:r w:rsidRPr="00080E5F">
        <w:t>Ensure that the Project is consistent with the relevant planning scheme</w:t>
      </w:r>
      <w:r>
        <w:t>.</w:t>
      </w:r>
    </w:p>
    <w:p w14:paraId="2A5E4E78" w14:textId="77777777" w:rsidR="008E686A" w:rsidRDefault="008E686A" w:rsidP="008B0CE8">
      <w:pPr>
        <w:suppressAutoHyphens/>
        <w:spacing w:line="280" w:lineRule="atLeast"/>
        <w:rPr>
          <w:i/>
          <w:iCs/>
        </w:rPr>
      </w:pPr>
    </w:p>
    <w:p w14:paraId="50B3B4A8" w14:textId="1BCD345B" w:rsidR="008B0CE8" w:rsidRPr="000D1247" w:rsidRDefault="008B0CE8" w:rsidP="008B0CE8">
      <w:pPr>
        <w:suppressAutoHyphens/>
        <w:spacing w:line="280" w:lineRule="atLeast"/>
      </w:pPr>
      <w:r w:rsidRPr="000D1247">
        <w:rPr>
          <w:i/>
          <w:iCs/>
        </w:rPr>
        <w:t>Add your response here.</w:t>
      </w:r>
    </w:p>
    <w:p w14:paraId="19267F67" w14:textId="22260E7E" w:rsidR="008B0CE8" w:rsidRDefault="008B0CE8" w:rsidP="008B0CE8">
      <w:pPr>
        <w:pStyle w:val="Heading2"/>
      </w:pPr>
      <w:bookmarkStart w:id="71" w:name="_Toc156397615"/>
      <w:bookmarkStart w:id="72" w:name="_Toc169623365"/>
      <w:bookmarkStart w:id="73" w:name="_Toc225326893"/>
      <w:r w:rsidRPr="000D1247">
        <w:t>Land interests and issues</w:t>
      </w:r>
      <w:bookmarkEnd w:id="71"/>
      <w:bookmarkEnd w:id="72"/>
      <w:bookmarkEnd w:id="73"/>
    </w:p>
    <w:p w14:paraId="25F52A8B" w14:textId="77777777" w:rsidR="00CC3E05" w:rsidRDefault="00CC3E05" w:rsidP="008630ED">
      <w:pPr>
        <w:pStyle w:val="Heading4"/>
      </w:pPr>
      <w:r>
        <w:t>Guidance</w:t>
      </w:r>
    </w:p>
    <w:p w14:paraId="4A091EFE" w14:textId="77777777" w:rsidR="00080E5F" w:rsidRPr="008675FA" w:rsidRDefault="00080E5F" w:rsidP="00F61869">
      <w:r>
        <w:t>To be completed for digital infrastructure projects only, for non-digital infrastructure projects, please enter Not Applicable in the response section.</w:t>
      </w:r>
    </w:p>
    <w:p w14:paraId="5F74FDC7" w14:textId="77777777" w:rsidR="00080E5F" w:rsidRDefault="00080E5F" w:rsidP="00F61869">
      <w:pPr>
        <w:pStyle w:val="ListParagraph"/>
      </w:pPr>
      <w:r w:rsidRPr="008121A1">
        <w:t>Are there any third-party interests in the land (e.g. easement, lien, lease)? If yes, are these registered on the title for the Project Site? If not, provide details.</w:t>
      </w:r>
    </w:p>
    <w:p w14:paraId="426269F9" w14:textId="42B972C6" w:rsidR="007C433E" w:rsidRPr="00080E5F" w:rsidRDefault="00080E5F" w:rsidP="00F61869">
      <w:pPr>
        <w:pStyle w:val="ListParagraph"/>
      </w:pPr>
      <w:r w:rsidRPr="008121A1">
        <w:t xml:space="preserve">Are there any other land issues that need to be addressed before construction can commence? </w:t>
      </w:r>
      <w:r w:rsidRPr="00080E5F">
        <w:t>These issues could include cultural heritage, strategic cropping land, etc</w:t>
      </w:r>
    </w:p>
    <w:p w14:paraId="4ECCA470" w14:textId="77777777" w:rsidR="008E686A" w:rsidRDefault="008E686A" w:rsidP="008B0CE8">
      <w:pPr>
        <w:suppressAutoHyphens/>
        <w:spacing w:line="280" w:lineRule="atLeast"/>
        <w:rPr>
          <w:i/>
          <w:iCs/>
        </w:rPr>
      </w:pPr>
    </w:p>
    <w:p w14:paraId="2DBB5A2F" w14:textId="4107441B" w:rsidR="008B0CE8" w:rsidRPr="000D1247" w:rsidRDefault="008B0CE8" w:rsidP="008B0CE8">
      <w:pPr>
        <w:suppressAutoHyphens/>
        <w:spacing w:line="280" w:lineRule="atLeast"/>
      </w:pPr>
      <w:r w:rsidRPr="000D1247">
        <w:rPr>
          <w:i/>
          <w:iCs/>
        </w:rPr>
        <w:t>Add your response here.</w:t>
      </w:r>
    </w:p>
    <w:p w14:paraId="077F85FC" w14:textId="77777777" w:rsidR="008B0CE8" w:rsidRDefault="008B0CE8" w:rsidP="008B0CE8">
      <w:pPr>
        <w:spacing w:before="60" w:after="60"/>
        <w:rPr>
          <w:rFonts w:eastAsiaTheme="majorEastAsia" w:cstheme="majorBidi"/>
          <w:color w:val="005EB8"/>
          <w:sz w:val="44"/>
          <w:szCs w:val="26"/>
        </w:rPr>
      </w:pPr>
      <w:bookmarkStart w:id="74" w:name="_Toc20492838"/>
      <w:bookmarkStart w:id="75" w:name="_Toc156397616"/>
      <w:bookmarkStart w:id="76" w:name="_Toc169623366"/>
      <w:r>
        <w:br w:type="page"/>
      </w:r>
    </w:p>
    <w:p w14:paraId="4243BDE8" w14:textId="56613A35" w:rsidR="008B0CE8" w:rsidRDefault="008B0CE8" w:rsidP="008B0CE8">
      <w:pPr>
        <w:pStyle w:val="Heading2"/>
      </w:pPr>
      <w:bookmarkStart w:id="77" w:name="_Toc225326894"/>
      <w:r w:rsidRPr="000D1247">
        <w:lastRenderedPageBreak/>
        <w:t>Native title</w:t>
      </w:r>
      <w:bookmarkEnd w:id="74"/>
      <w:r w:rsidRPr="000D1247">
        <w:t xml:space="preserve"> impact</w:t>
      </w:r>
      <w:bookmarkEnd w:id="75"/>
      <w:bookmarkEnd w:id="76"/>
      <w:bookmarkEnd w:id="77"/>
    </w:p>
    <w:p w14:paraId="7AC5DFAF" w14:textId="77777777" w:rsidR="00CC3E05" w:rsidRDefault="00CC3E05" w:rsidP="008630ED">
      <w:pPr>
        <w:pStyle w:val="Heading4"/>
      </w:pPr>
      <w:r>
        <w:t>Guidance</w:t>
      </w:r>
    </w:p>
    <w:p w14:paraId="4AA30D02" w14:textId="77777777" w:rsidR="001014FA" w:rsidRDefault="001014FA" w:rsidP="00F61869">
      <w:r>
        <w:t>To be completed for digital infrastructure projects only, for non-digital infrastructure projects, please enter Not Applicable in the response section.</w:t>
      </w:r>
    </w:p>
    <w:p w14:paraId="6C36D273" w14:textId="77777777" w:rsidR="001014FA" w:rsidRPr="000D1247" w:rsidRDefault="001014FA" w:rsidP="00F61869">
      <w:pPr>
        <w:pStyle w:val="ListParagraph"/>
      </w:pPr>
      <w:r w:rsidRPr="000D1247">
        <w:t xml:space="preserve">Native Title represents the rights and interests held by Aboriginal and Torres Strait Islander people. Addressing Native Title is essential before commencing any land and resource dealings. The Project cannot proceed without considering Native Title and meeting the requirements of the </w:t>
      </w:r>
      <w:r w:rsidRPr="00004005">
        <w:rPr>
          <w:i/>
          <w:iCs/>
        </w:rPr>
        <w:t>Native Title Act 1993</w:t>
      </w:r>
      <w:r>
        <w:t xml:space="preserve"> </w:t>
      </w:r>
      <w:r w:rsidRPr="00C2073A">
        <w:rPr>
          <w:i/>
          <w:iCs/>
        </w:rPr>
        <w:t>(NTA).</w:t>
      </w:r>
    </w:p>
    <w:p w14:paraId="0E3485FC" w14:textId="77777777" w:rsidR="001014FA" w:rsidRPr="008121A1" w:rsidRDefault="001014FA" w:rsidP="00F61869">
      <w:pPr>
        <w:pStyle w:val="ListParagraph"/>
      </w:pPr>
      <w:r w:rsidRPr="008121A1">
        <w:t>Is the Project Site subject to any Native Title considerations?</w:t>
      </w:r>
    </w:p>
    <w:p w14:paraId="1004BFEF" w14:textId="77777777" w:rsidR="001014FA" w:rsidRPr="000D1247" w:rsidRDefault="001014FA" w:rsidP="00F61869">
      <w:pPr>
        <w:pStyle w:val="ListParagraph"/>
      </w:pPr>
      <w:r w:rsidRPr="008121A1">
        <w:t>Investigations: What investigations</w:t>
      </w:r>
      <w:r w:rsidRPr="000D1247">
        <w:t xml:space="preserve"> have you performed to ensure there are no Native Title implications for the Project? Provide details about the Native Title status of the Project Site and relevant evidence.</w:t>
      </w:r>
    </w:p>
    <w:p w14:paraId="4A626F5F" w14:textId="52D6B554" w:rsidR="001014FA" w:rsidRDefault="001014FA" w:rsidP="00F61869">
      <w:pPr>
        <w:pStyle w:val="ListParagraph"/>
      </w:pPr>
      <w:r w:rsidRPr="000D1247">
        <w:t>A Native Title assessment is required to determine whether Native Title exists over the proposed area and how to address it. The Queensland Government has prepared Native Title work procedures to assist in your assessment and ensure validity concerning Native Title (</w:t>
      </w:r>
      <w:hyperlink r:id="rId21" w:history="1">
        <w:r w:rsidR="00692E10">
          <w:rPr>
            <w:rStyle w:val="Hyperlink"/>
          </w:rPr>
          <w:t>Queensland Government Native Title work procedures</w:t>
        </w:r>
      </w:hyperlink>
      <w:r w:rsidRPr="000D1247">
        <w:t>).</w:t>
      </w:r>
    </w:p>
    <w:p w14:paraId="36E9BD0A" w14:textId="4A200B68" w:rsidR="007C433E" w:rsidRDefault="001014FA" w:rsidP="00F61869">
      <w:pPr>
        <w:pStyle w:val="ListParagraph"/>
      </w:pPr>
      <w:r w:rsidRPr="000D1247">
        <w:t>Invalid dealings with Native Title could result in liability for compensation to Native Title holders for any extinguishment or impairment of their rights and interests arising from ‘compensable acts’.</w:t>
      </w:r>
    </w:p>
    <w:p w14:paraId="414C111F" w14:textId="77777777" w:rsidR="007C433E" w:rsidRPr="007C433E" w:rsidRDefault="007C433E" w:rsidP="007C433E"/>
    <w:p w14:paraId="1C6428D3" w14:textId="6A0B8A7B" w:rsidR="008B0CE8" w:rsidRPr="00F61869" w:rsidRDefault="008B0CE8" w:rsidP="00F61869">
      <w:pPr>
        <w:rPr>
          <w:b/>
          <w:bCs/>
        </w:rPr>
      </w:pPr>
      <w:bookmarkStart w:id="78" w:name="_Toc169623367"/>
      <w:r w:rsidRPr="00F61869">
        <w:rPr>
          <w:b/>
          <w:bCs/>
        </w:rPr>
        <w:t>Is the Project Site subject to any Native Title considerations?</w:t>
      </w:r>
      <w:bookmarkEnd w:id="78"/>
      <w:r w:rsidRPr="00F61869">
        <w:rPr>
          <w:b/>
          <w:bCs/>
        </w:rPr>
        <w:t xml:space="preserve"> </w:t>
      </w:r>
    </w:p>
    <w:p w14:paraId="497ED93B" w14:textId="30601D0F" w:rsidR="008B0CE8" w:rsidRPr="000D1247" w:rsidRDefault="008B0CE8" w:rsidP="008B0CE8">
      <w:pPr>
        <w:suppressAutoHyphens/>
        <w:spacing w:line="280" w:lineRule="atLeast"/>
        <w:rPr>
          <w:i/>
          <w:iCs/>
        </w:rPr>
      </w:pPr>
      <w:bookmarkStart w:id="79" w:name="_Hlk72495902"/>
      <w:r w:rsidRPr="000D1247">
        <w:rPr>
          <w:i/>
          <w:iCs/>
        </w:rPr>
        <w:t>Add your response here.</w:t>
      </w:r>
      <w:bookmarkEnd w:id="79"/>
    </w:p>
    <w:p w14:paraId="361FB94E" w14:textId="77777777" w:rsidR="008E686A" w:rsidRDefault="008E686A" w:rsidP="00F61869">
      <w:pPr>
        <w:rPr>
          <w:b/>
          <w:bCs/>
        </w:rPr>
      </w:pPr>
      <w:bookmarkStart w:id="80" w:name="_Toc169623368"/>
    </w:p>
    <w:p w14:paraId="22607737" w14:textId="189C1008" w:rsidR="008B0CE8" w:rsidRPr="00F61869" w:rsidRDefault="008B0CE8" w:rsidP="00F61869">
      <w:pPr>
        <w:rPr>
          <w:b/>
          <w:bCs/>
        </w:rPr>
      </w:pPr>
      <w:r w:rsidRPr="00F61869">
        <w:rPr>
          <w:b/>
          <w:bCs/>
        </w:rPr>
        <w:t>What investigations have you performed to ensure there are no native title implications of the project?</w:t>
      </w:r>
      <w:bookmarkEnd w:id="80"/>
    </w:p>
    <w:p w14:paraId="69CA3718" w14:textId="42447F43" w:rsidR="008B0CE8" w:rsidRPr="000D1247" w:rsidRDefault="008B0CE8" w:rsidP="008B0CE8">
      <w:pPr>
        <w:suppressAutoHyphens/>
        <w:spacing w:line="280" w:lineRule="atLeast"/>
        <w:rPr>
          <w:i/>
          <w:iCs/>
        </w:rPr>
      </w:pPr>
      <w:r w:rsidRPr="000D1247">
        <w:rPr>
          <w:i/>
          <w:iCs/>
        </w:rPr>
        <w:t>Add your response here.</w:t>
      </w:r>
    </w:p>
    <w:p w14:paraId="0DB083D1" w14:textId="77777777" w:rsidR="008B0CE8" w:rsidRPr="000D1247" w:rsidRDefault="008B0CE8" w:rsidP="008B0CE8">
      <w:pPr>
        <w:suppressAutoHyphens/>
        <w:rPr>
          <w:i/>
          <w:iCs/>
        </w:rPr>
      </w:pPr>
    </w:p>
    <w:p w14:paraId="47BD9236" w14:textId="77777777" w:rsidR="008B0CE8" w:rsidRDefault="008B0CE8" w:rsidP="008B0CE8">
      <w:pPr>
        <w:spacing w:before="0" w:after="0"/>
        <w:rPr>
          <w:rFonts w:asciiTheme="majorHAnsi" w:eastAsiaTheme="majorEastAsia" w:hAnsiTheme="majorHAnsi" w:cstheme="majorBidi"/>
          <w:b/>
          <w:color w:val="70AD47" w:themeColor="accent6"/>
          <w:sz w:val="40"/>
          <w:szCs w:val="36"/>
        </w:rPr>
      </w:pPr>
      <w:bookmarkStart w:id="81" w:name="_Toc169623369"/>
      <w:r>
        <w:br w:type="page"/>
      </w:r>
    </w:p>
    <w:p w14:paraId="4E9EFEAD" w14:textId="708680B0" w:rsidR="008B0CE8" w:rsidRDefault="008B0CE8" w:rsidP="008B0CE8">
      <w:pPr>
        <w:pStyle w:val="Heading1"/>
      </w:pPr>
      <w:bookmarkStart w:id="82" w:name="_Toc173851807"/>
      <w:bookmarkStart w:id="83" w:name="_Toc225326895"/>
      <w:r w:rsidRPr="000D1247">
        <w:lastRenderedPageBreak/>
        <w:t>Infrastructure ownership and management</w:t>
      </w:r>
      <w:bookmarkEnd w:id="81"/>
      <w:bookmarkEnd w:id="82"/>
      <w:bookmarkEnd w:id="83"/>
    </w:p>
    <w:p w14:paraId="18B58FE9" w14:textId="77777777" w:rsidR="00CC3E05" w:rsidRDefault="00CC3E05" w:rsidP="008630ED">
      <w:pPr>
        <w:pStyle w:val="Heading4"/>
      </w:pPr>
      <w:r>
        <w:t>Guidance</w:t>
      </w:r>
    </w:p>
    <w:p w14:paraId="7710DFAA" w14:textId="77777777" w:rsidR="001014FA" w:rsidRDefault="001014FA" w:rsidP="001014FA">
      <w:pPr>
        <w:keepLines/>
        <w:suppressAutoHyphens/>
        <w:spacing w:line="280" w:lineRule="atLeast"/>
      </w:pPr>
      <w:r>
        <w:t>To be completed for digital infrastructure projects only, for non-digital infrastructure projects, please enter Not Applicable in the response section.</w:t>
      </w:r>
    </w:p>
    <w:p w14:paraId="242A3939" w14:textId="77777777" w:rsidR="001014FA" w:rsidRDefault="001014FA" w:rsidP="00F61869">
      <w:pPr>
        <w:pStyle w:val="ListParagraph"/>
      </w:pPr>
      <w:r w:rsidRPr="000D1247">
        <w:t>Applicants must demonstrate and provide evidence that the ongoing operation, maintenance, and replacement costs of the Project can be funded. Please detail the plan for managing and funding these costs. Simply referring to Project Infrastructure being included in asset management plans is insufficient.</w:t>
      </w:r>
    </w:p>
    <w:p w14:paraId="4ED3B2A9" w14:textId="72077BED" w:rsidR="007C433E" w:rsidRPr="001014FA" w:rsidRDefault="001014FA" w:rsidP="00F61869">
      <w:pPr>
        <w:pStyle w:val="ListParagraph"/>
      </w:pPr>
      <w:r w:rsidRPr="000D1247">
        <w:t>If the Applicant will not own the completed Project Infrastructure or be directly responsible for its operation or maintenance, provide details of who will own or be responsible. Explain the arrangements made to ensure the continued operation of the Project Infrastructure and/or service delivery. For example, in-principal agreements for leases from the Project Site owner to the Applicant for service delivery after the Project Infrastructure completion.</w:t>
      </w:r>
    </w:p>
    <w:p w14:paraId="32793A50" w14:textId="77777777" w:rsidR="008B0CE8" w:rsidRPr="000D1247" w:rsidRDefault="008B0CE8" w:rsidP="008B0CE8">
      <w:pPr>
        <w:pStyle w:val="Heading2"/>
      </w:pPr>
      <w:bookmarkStart w:id="84" w:name="_Toc169623370"/>
      <w:bookmarkStart w:id="85" w:name="_Toc225326896"/>
      <w:bookmarkStart w:id="86" w:name="_Hlk74060388"/>
      <w:r w:rsidRPr="000D1247">
        <w:t>Infrastructure ownership</w:t>
      </w:r>
      <w:bookmarkEnd w:id="84"/>
      <w:bookmarkEnd w:id="85"/>
    </w:p>
    <w:p w14:paraId="6FBEED65" w14:textId="77777777" w:rsidR="008B0CE8" w:rsidRPr="000D1247" w:rsidRDefault="008B0CE8" w:rsidP="008B0CE8">
      <w:pPr>
        <w:suppressAutoHyphens/>
        <w:spacing w:line="280" w:lineRule="atLeast"/>
        <w:rPr>
          <w:i/>
          <w:iCs/>
        </w:rPr>
      </w:pPr>
      <w:bookmarkStart w:id="87" w:name="_Hlk204346980"/>
      <w:bookmarkEnd w:id="86"/>
      <w:r w:rsidRPr="000D1247">
        <w:rPr>
          <w:i/>
          <w:iCs/>
        </w:rPr>
        <w:t>Add your response here.</w:t>
      </w:r>
    </w:p>
    <w:p w14:paraId="0AA62FD5" w14:textId="77777777" w:rsidR="008B0CE8" w:rsidRPr="000D1247" w:rsidRDefault="008B0CE8" w:rsidP="008B0CE8">
      <w:pPr>
        <w:pStyle w:val="Heading2"/>
      </w:pPr>
      <w:bookmarkStart w:id="88" w:name="_Toc20492848"/>
      <w:bookmarkStart w:id="89" w:name="_Toc156397622"/>
      <w:bookmarkStart w:id="90" w:name="_Toc169623371"/>
      <w:bookmarkStart w:id="91" w:name="_Toc225326897"/>
      <w:bookmarkEnd w:id="87"/>
      <w:r w:rsidRPr="000D1247">
        <w:t>Infrastructure management</w:t>
      </w:r>
      <w:bookmarkEnd w:id="88"/>
      <w:bookmarkEnd w:id="89"/>
      <w:bookmarkEnd w:id="90"/>
      <w:bookmarkEnd w:id="91"/>
    </w:p>
    <w:tbl>
      <w:tblPr>
        <w:tblStyle w:val="Table-QldBlue"/>
        <w:tblW w:w="5000" w:type="pct"/>
        <w:tblLook w:val="04A0" w:firstRow="1" w:lastRow="0" w:firstColumn="1" w:lastColumn="0" w:noHBand="0" w:noVBand="1"/>
      </w:tblPr>
      <w:tblGrid>
        <w:gridCol w:w="3494"/>
        <w:gridCol w:w="3494"/>
        <w:gridCol w:w="3492"/>
      </w:tblGrid>
      <w:tr w:rsidR="008B0CE8" w14:paraId="76B585A6" w14:textId="77777777" w:rsidTr="0030510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7" w:type="pct"/>
          </w:tcPr>
          <w:p w14:paraId="2485C6D6" w14:textId="77777777" w:rsidR="008B0CE8" w:rsidRPr="00BA0DF1" w:rsidRDefault="008B0CE8" w:rsidP="00920DC8">
            <w:pPr>
              <w:rPr>
                <w:color w:val="FFFFFF" w:themeColor="background1"/>
              </w:rPr>
            </w:pPr>
            <w:bookmarkStart w:id="92" w:name="_Toc156397623"/>
            <w:bookmarkStart w:id="93" w:name="_Toc169623372"/>
            <w:r w:rsidRPr="00BA0DF1">
              <w:rPr>
                <w:color w:val="FFFFFF" w:themeColor="background1"/>
              </w:rPr>
              <w:t>Whole-of-life costs</w:t>
            </w:r>
          </w:p>
        </w:tc>
        <w:tc>
          <w:tcPr>
            <w:tcW w:w="1667" w:type="pct"/>
          </w:tcPr>
          <w:p w14:paraId="3B29CC05" w14:textId="77777777" w:rsidR="008B0CE8" w:rsidRPr="00BA0DF1" w:rsidRDefault="008B0CE8" w:rsidP="00920DC8">
            <w:pPr>
              <w:cnfStyle w:val="100000000000" w:firstRow="1" w:lastRow="0" w:firstColumn="0" w:lastColumn="0" w:oddVBand="0" w:evenVBand="0" w:oddHBand="0" w:evenHBand="0" w:firstRowFirstColumn="0" w:firstRowLastColumn="0" w:lastRowFirstColumn="0" w:lastRowLastColumn="0"/>
              <w:rPr>
                <w:color w:val="FFFFFF" w:themeColor="background1"/>
              </w:rPr>
            </w:pPr>
            <w:r w:rsidRPr="00BA0DF1">
              <w:rPr>
                <w:color w:val="FFFFFF" w:themeColor="background1"/>
              </w:rPr>
              <w:t>$ per year</w:t>
            </w:r>
          </w:p>
        </w:tc>
        <w:tc>
          <w:tcPr>
            <w:tcW w:w="1667" w:type="pct"/>
          </w:tcPr>
          <w:p w14:paraId="4D84B235" w14:textId="77777777" w:rsidR="008B0CE8" w:rsidRPr="00BA0DF1" w:rsidRDefault="008B0CE8" w:rsidP="00920DC8">
            <w:pPr>
              <w:cnfStyle w:val="100000000000" w:firstRow="1" w:lastRow="0" w:firstColumn="0" w:lastColumn="0" w:oddVBand="0" w:evenVBand="0" w:oddHBand="0" w:evenHBand="0" w:firstRowFirstColumn="0" w:firstRowLastColumn="0" w:lastRowFirstColumn="0" w:lastRowLastColumn="0"/>
              <w:rPr>
                <w:color w:val="FFFFFF" w:themeColor="background1"/>
              </w:rPr>
            </w:pPr>
            <w:r w:rsidRPr="00BA0DF1">
              <w:rPr>
                <w:color w:val="FFFFFF" w:themeColor="background1"/>
              </w:rPr>
              <w:t>Funding source</w:t>
            </w:r>
          </w:p>
        </w:tc>
      </w:tr>
      <w:tr w:rsidR="008B0CE8" w14:paraId="22B5E5BB" w14:textId="77777777" w:rsidTr="00305102">
        <w:tc>
          <w:tcPr>
            <w:cnfStyle w:val="001000000000" w:firstRow="0" w:lastRow="0" w:firstColumn="1" w:lastColumn="0" w:oddVBand="0" w:evenVBand="0" w:oddHBand="0" w:evenHBand="0" w:firstRowFirstColumn="0" w:firstRowLastColumn="0" w:lastRowFirstColumn="0" w:lastRowLastColumn="0"/>
            <w:tcW w:w="1667" w:type="pct"/>
          </w:tcPr>
          <w:p w14:paraId="2CD52ED0" w14:textId="77777777" w:rsidR="008B0CE8" w:rsidRPr="00BA0DF1" w:rsidRDefault="008B0CE8" w:rsidP="00920DC8">
            <w:pPr>
              <w:rPr>
                <w:i/>
                <w:iCs/>
              </w:rPr>
            </w:pPr>
            <w:r w:rsidRPr="00BA0DF1">
              <w:rPr>
                <w:b w:val="0"/>
              </w:rPr>
              <w:t xml:space="preserve">Maintenance </w:t>
            </w:r>
          </w:p>
        </w:tc>
        <w:tc>
          <w:tcPr>
            <w:tcW w:w="1667" w:type="pct"/>
          </w:tcPr>
          <w:p w14:paraId="09719EA2" w14:textId="77777777" w:rsidR="008B0CE8" w:rsidRPr="00FF19C0" w:rsidRDefault="008B0CE8" w:rsidP="00920DC8">
            <w:pPr>
              <w:cnfStyle w:val="000000000000" w:firstRow="0" w:lastRow="0" w:firstColumn="0" w:lastColumn="0" w:oddVBand="0" w:evenVBand="0" w:oddHBand="0" w:evenHBand="0" w:firstRowFirstColumn="0" w:firstRowLastColumn="0" w:lastRowFirstColumn="0" w:lastRowLastColumn="0"/>
              <w:rPr>
                <w:i/>
                <w:iCs/>
              </w:rPr>
            </w:pPr>
          </w:p>
        </w:tc>
        <w:tc>
          <w:tcPr>
            <w:tcW w:w="1667" w:type="pct"/>
          </w:tcPr>
          <w:p w14:paraId="66DF61C0" w14:textId="77777777" w:rsidR="008B0CE8" w:rsidRPr="00FF19C0" w:rsidRDefault="008B0CE8" w:rsidP="00920DC8">
            <w:pPr>
              <w:cnfStyle w:val="000000000000" w:firstRow="0" w:lastRow="0" w:firstColumn="0" w:lastColumn="0" w:oddVBand="0" w:evenVBand="0" w:oddHBand="0" w:evenHBand="0" w:firstRowFirstColumn="0" w:firstRowLastColumn="0" w:lastRowFirstColumn="0" w:lastRowLastColumn="0"/>
              <w:rPr>
                <w:i/>
                <w:iCs/>
              </w:rPr>
            </w:pPr>
          </w:p>
        </w:tc>
      </w:tr>
      <w:tr w:rsidR="008B0CE8" w14:paraId="5194CA24" w14:textId="77777777" w:rsidTr="00305102">
        <w:tc>
          <w:tcPr>
            <w:cnfStyle w:val="001000000000" w:firstRow="0" w:lastRow="0" w:firstColumn="1" w:lastColumn="0" w:oddVBand="0" w:evenVBand="0" w:oddHBand="0" w:evenHBand="0" w:firstRowFirstColumn="0" w:firstRowLastColumn="0" w:lastRowFirstColumn="0" w:lastRowLastColumn="0"/>
            <w:tcW w:w="1667" w:type="pct"/>
          </w:tcPr>
          <w:p w14:paraId="373B0EC0" w14:textId="77777777" w:rsidR="008B0CE8" w:rsidRPr="00BA0DF1" w:rsidRDefault="008B0CE8" w:rsidP="00920DC8">
            <w:r w:rsidRPr="00BA0DF1">
              <w:rPr>
                <w:b w:val="0"/>
              </w:rPr>
              <w:t>Operational</w:t>
            </w:r>
          </w:p>
        </w:tc>
        <w:tc>
          <w:tcPr>
            <w:tcW w:w="1667" w:type="pct"/>
          </w:tcPr>
          <w:p w14:paraId="6FB1B117"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p>
        </w:tc>
        <w:tc>
          <w:tcPr>
            <w:tcW w:w="1667" w:type="pct"/>
          </w:tcPr>
          <w:p w14:paraId="0EE3BB4A"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p>
        </w:tc>
      </w:tr>
      <w:tr w:rsidR="008B0CE8" w14:paraId="57901976" w14:textId="77777777" w:rsidTr="00305102">
        <w:tc>
          <w:tcPr>
            <w:cnfStyle w:val="001000000000" w:firstRow="0" w:lastRow="0" w:firstColumn="1" w:lastColumn="0" w:oddVBand="0" w:evenVBand="0" w:oddHBand="0" w:evenHBand="0" w:firstRowFirstColumn="0" w:firstRowLastColumn="0" w:lastRowFirstColumn="0" w:lastRowLastColumn="0"/>
            <w:tcW w:w="1667" w:type="pct"/>
          </w:tcPr>
          <w:p w14:paraId="541BB320" w14:textId="77777777" w:rsidR="008B0CE8" w:rsidRPr="00BA0DF1" w:rsidRDefault="008B0CE8" w:rsidP="00920DC8">
            <w:r w:rsidRPr="00BA0DF1">
              <w:rPr>
                <w:b w:val="0"/>
              </w:rPr>
              <w:t>Rehabilitation/Replacement</w:t>
            </w:r>
          </w:p>
        </w:tc>
        <w:tc>
          <w:tcPr>
            <w:tcW w:w="1667" w:type="pct"/>
          </w:tcPr>
          <w:p w14:paraId="45B3A99E"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p>
        </w:tc>
        <w:tc>
          <w:tcPr>
            <w:tcW w:w="1667" w:type="pct"/>
          </w:tcPr>
          <w:p w14:paraId="187EE7D2"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p>
        </w:tc>
      </w:tr>
    </w:tbl>
    <w:p w14:paraId="4E2DAA38" w14:textId="77777777" w:rsidR="008B0CE8" w:rsidRDefault="008B0CE8" w:rsidP="008B0CE8">
      <w:pPr>
        <w:spacing w:before="0" w:after="0"/>
      </w:pPr>
    </w:p>
    <w:p w14:paraId="48E804D4" w14:textId="77777777" w:rsidR="008B0CE8" w:rsidRDefault="008B0CE8" w:rsidP="008B0CE8">
      <w:pPr>
        <w:suppressAutoHyphens/>
        <w:spacing w:line="280" w:lineRule="atLeast"/>
        <w:rPr>
          <w:i/>
          <w:iCs/>
        </w:rPr>
      </w:pPr>
      <w:r w:rsidRPr="000D1247">
        <w:rPr>
          <w:i/>
          <w:iCs/>
        </w:rPr>
        <w:t>Add your response here.</w:t>
      </w:r>
    </w:p>
    <w:p w14:paraId="080E14BB" w14:textId="77777777" w:rsidR="008B0CE8" w:rsidRDefault="008B0CE8" w:rsidP="008B0CE8">
      <w:pPr>
        <w:suppressAutoHyphens/>
        <w:spacing w:line="280" w:lineRule="atLeast"/>
        <w:rPr>
          <w:rFonts w:asciiTheme="majorHAnsi" w:eastAsiaTheme="majorEastAsia" w:hAnsiTheme="majorHAnsi" w:cstheme="majorBidi"/>
          <w:b/>
          <w:color w:val="70AD47" w:themeColor="accent6"/>
          <w:sz w:val="40"/>
          <w:szCs w:val="36"/>
        </w:rPr>
      </w:pPr>
      <w:r>
        <w:br w:type="page"/>
      </w:r>
    </w:p>
    <w:p w14:paraId="1F3E0A00" w14:textId="742737A3" w:rsidR="008B0CE8" w:rsidRDefault="008B0CE8" w:rsidP="008B0CE8">
      <w:pPr>
        <w:pStyle w:val="Heading1"/>
      </w:pPr>
      <w:bookmarkStart w:id="94" w:name="_Toc173851808"/>
      <w:bookmarkStart w:id="95" w:name="_Toc225326898"/>
      <w:r w:rsidRPr="000D1247">
        <w:lastRenderedPageBreak/>
        <w:t>Regulatory requirements</w:t>
      </w:r>
      <w:bookmarkStart w:id="96" w:name="_Toc72494975"/>
      <w:bookmarkStart w:id="97" w:name="_Toc72494979"/>
      <w:bookmarkEnd w:id="92"/>
      <w:bookmarkEnd w:id="93"/>
      <w:bookmarkEnd w:id="94"/>
      <w:bookmarkEnd w:id="96"/>
      <w:bookmarkEnd w:id="97"/>
      <w:bookmarkEnd w:id="95"/>
    </w:p>
    <w:p w14:paraId="496DE9F7" w14:textId="77777777" w:rsidR="00CC3E05" w:rsidRDefault="00CC3E05" w:rsidP="008630ED">
      <w:pPr>
        <w:pStyle w:val="Heading4"/>
      </w:pPr>
      <w:r>
        <w:t>Guidance</w:t>
      </w:r>
    </w:p>
    <w:p w14:paraId="2551C950" w14:textId="77777777" w:rsidR="001014FA" w:rsidRDefault="001014FA" w:rsidP="00F61869">
      <w:r>
        <w:t>To be completed for digital infrastructure projects only, for non-digital infrastructure projects, please enter Not Applicable in the response section.</w:t>
      </w:r>
    </w:p>
    <w:p w14:paraId="28CE526F" w14:textId="77777777" w:rsidR="001014FA" w:rsidRDefault="001014FA" w:rsidP="00F61869">
      <w:pPr>
        <w:pStyle w:val="ListParagraph"/>
      </w:pPr>
      <w:r w:rsidRPr="00F1609E">
        <w:t xml:space="preserve">Applicants are responsible for complying with all relevant legislative requirements and securing the necessary approvals with the appropriate regulatory agencies. </w:t>
      </w:r>
    </w:p>
    <w:p w14:paraId="6366AF0E" w14:textId="3B75947D" w:rsidR="007C433E" w:rsidRPr="001014FA" w:rsidRDefault="001014FA" w:rsidP="00F61869">
      <w:pPr>
        <w:pStyle w:val="ListParagraph"/>
      </w:pPr>
      <w:r w:rsidRPr="00F1609E">
        <w:t xml:space="preserve">Please list all regulatory and other approvals, permits, licences, and authorities required for the construction and operation of the Project Infrastructure and indicate their </w:t>
      </w:r>
      <w:proofErr w:type="gramStart"/>
      <w:r w:rsidRPr="00F1609E">
        <w:t>current status</w:t>
      </w:r>
      <w:proofErr w:type="gramEnd"/>
      <w:r w:rsidRPr="00F1609E">
        <w:t>. Include any additional explanatory information after the table if needed.</w:t>
      </w:r>
    </w:p>
    <w:tbl>
      <w:tblPr>
        <w:tblStyle w:val="Table-QldBlue"/>
        <w:tblW w:w="5000" w:type="pct"/>
        <w:tblLook w:val="04A0" w:firstRow="1" w:lastRow="0" w:firstColumn="1" w:lastColumn="0" w:noHBand="0" w:noVBand="1"/>
      </w:tblPr>
      <w:tblGrid>
        <w:gridCol w:w="2620"/>
        <w:gridCol w:w="2620"/>
        <w:gridCol w:w="2620"/>
        <w:gridCol w:w="2620"/>
      </w:tblGrid>
      <w:tr w:rsidR="008B0CE8" w14:paraId="3406360F" w14:textId="77777777" w:rsidTr="0030510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50" w:type="pct"/>
          </w:tcPr>
          <w:p w14:paraId="195A98D1" w14:textId="77777777" w:rsidR="008B0CE8" w:rsidRPr="0045029B" w:rsidRDefault="008B0CE8" w:rsidP="00920DC8">
            <w:pPr>
              <w:rPr>
                <w:color w:val="FFFFFF" w:themeColor="background1"/>
              </w:rPr>
            </w:pPr>
            <w:bookmarkStart w:id="98" w:name="_Hlk204347337"/>
            <w:r w:rsidRPr="0045029B">
              <w:rPr>
                <w:color w:val="FFFFFF" w:themeColor="background1"/>
              </w:rPr>
              <w:t>Approval required</w:t>
            </w:r>
            <w:r>
              <w:rPr>
                <w:color w:val="FFFFFF" w:themeColor="background1"/>
              </w:rPr>
              <w:t xml:space="preserve"> </w:t>
            </w:r>
            <w:r w:rsidRPr="00E576C6">
              <w:rPr>
                <w:color w:val="FFFFFF" w:themeColor="background1"/>
              </w:rPr>
              <w:t>(licence/permit /authority/etc)</w:t>
            </w:r>
          </w:p>
        </w:tc>
        <w:tc>
          <w:tcPr>
            <w:tcW w:w="1250" w:type="pct"/>
          </w:tcPr>
          <w:p w14:paraId="43A54EEF" w14:textId="77777777" w:rsidR="008B0CE8" w:rsidRPr="0045029B" w:rsidRDefault="008B0CE8" w:rsidP="00920DC8">
            <w:pPr>
              <w:cnfStyle w:val="100000000000" w:firstRow="1" w:lastRow="0" w:firstColumn="0" w:lastColumn="0" w:oddVBand="0" w:evenVBand="0" w:oddHBand="0" w:evenHBand="0" w:firstRowFirstColumn="0" w:firstRowLastColumn="0" w:lastRowFirstColumn="0" w:lastRowLastColumn="0"/>
              <w:rPr>
                <w:color w:val="FFFFFF" w:themeColor="background1"/>
              </w:rPr>
            </w:pPr>
            <w:r w:rsidRPr="0045029B">
              <w:rPr>
                <w:color w:val="FFFFFF" w:themeColor="background1"/>
              </w:rPr>
              <w:t xml:space="preserve">Name of regulatory agency </w:t>
            </w:r>
          </w:p>
        </w:tc>
        <w:tc>
          <w:tcPr>
            <w:tcW w:w="1250" w:type="pct"/>
          </w:tcPr>
          <w:p w14:paraId="37D20BD4" w14:textId="77777777" w:rsidR="008B0CE8" w:rsidRPr="0045029B" w:rsidRDefault="008B0CE8" w:rsidP="00920DC8">
            <w:pPr>
              <w:cnfStyle w:val="100000000000" w:firstRow="1" w:lastRow="0" w:firstColumn="0" w:lastColumn="0" w:oddVBand="0" w:evenVBand="0" w:oddHBand="0" w:evenHBand="0" w:firstRowFirstColumn="0" w:firstRowLastColumn="0" w:lastRowFirstColumn="0" w:lastRowLastColumn="0"/>
              <w:rPr>
                <w:color w:val="FFFFFF" w:themeColor="background1"/>
              </w:rPr>
            </w:pPr>
            <w:r w:rsidRPr="0045029B">
              <w:rPr>
                <w:color w:val="FFFFFF" w:themeColor="background1"/>
              </w:rPr>
              <w:t>Approved/</w:t>
            </w:r>
          </w:p>
        </w:tc>
        <w:tc>
          <w:tcPr>
            <w:tcW w:w="1250" w:type="pct"/>
          </w:tcPr>
          <w:p w14:paraId="101C982A" w14:textId="77777777" w:rsidR="008B0CE8" w:rsidRPr="0045029B" w:rsidRDefault="008B0CE8" w:rsidP="00920DC8">
            <w:pPr>
              <w:cnfStyle w:val="100000000000" w:firstRow="1" w:lastRow="0" w:firstColumn="0" w:lastColumn="0" w:oddVBand="0" w:evenVBand="0" w:oddHBand="0" w:evenHBand="0" w:firstRowFirstColumn="0" w:firstRowLastColumn="0" w:lastRowFirstColumn="0" w:lastRowLastColumn="0"/>
              <w:rPr>
                <w:color w:val="FFFFFF" w:themeColor="background1"/>
              </w:rPr>
            </w:pPr>
            <w:r w:rsidRPr="00E576C6">
              <w:rPr>
                <w:color w:val="FFFFFF" w:themeColor="background1"/>
              </w:rPr>
              <w:t>Actions being taken and likely timeframe of approval</w:t>
            </w:r>
          </w:p>
        </w:tc>
      </w:tr>
      <w:tr w:rsidR="008B0CE8" w14:paraId="7B7E56E4" w14:textId="77777777" w:rsidTr="00305102">
        <w:tc>
          <w:tcPr>
            <w:cnfStyle w:val="001000000000" w:firstRow="0" w:lastRow="0" w:firstColumn="1" w:lastColumn="0" w:oddVBand="0" w:evenVBand="0" w:oddHBand="0" w:evenHBand="0" w:firstRowFirstColumn="0" w:firstRowLastColumn="0" w:lastRowFirstColumn="0" w:lastRowLastColumn="0"/>
            <w:tcW w:w="1250" w:type="pct"/>
          </w:tcPr>
          <w:p w14:paraId="6D54BD21" w14:textId="77777777" w:rsidR="008B0CE8" w:rsidRPr="00BA0DF1" w:rsidRDefault="008B0CE8" w:rsidP="00920DC8">
            <w:pPr>
              <w:rPr>
                <w:i/>
                <w:iCs/>
              </w:rPr>
            </w:pPr>
          </w:p>
        </w:tc>
        <w:tc>
          <w:tcPr>
            <w:tcW w:w="1250" w:type="pct"/>
          </w:tcPr>
          <w:p w14:paraId="66E89977" w14:textId="77777777" w:rsidR="008B0CE8" w:rsidRPr="00FF19C0" w:rsidRDefault="008B0CE8" w:rsidP="00920DC8">
            <w:pPr>
              <w:cnfStyle w:val="000000000000" w:firstRow="0" w:lastRow="0" w:firstColumn="0" w:lastColumn="0" w:oddVBand="0" w:evenVBand="0" w:oddHBand="0" w:evenHBand="0" w:firstRowFirstColumn="0" w:firstRowLastColumn="0" w:lastRowFirstColumn="0" w:lastRowLastColumn="0"/>
              <w:rPr>
                <w:i/>
                <w:iCs/>
              </w:rPr>
            </w:pPr>
          </w:p>
        </w:tc>
        <w:tc>
          <w:tcPr>
            <w:tcW w:w="1250" w:type="pct"/>
          </w:tcPr>
          <w:p w14:paraId="04545B73" w14:textId="77777777" w:rsidR="008B0CE8" w:rsidRPr="00FF19C0" w:rsidRDefault="008B0CE8" w:rsidP="00920DC8">
            <w:pPr>
              <w:cnfStyle w:val="000000000000" w:firstRow="0" w:lastRow="0" w:firstColumn="0" w:lastColumn="0" w:oddVBand="0" w:evenVBand="0" w:oddHBand="0" w:evenHBand="0" w:firstRowFirstColumn="0" w:firstRowLastColumn="0" w:lastRowFirstColumn="0" w:lastRowLastColumn="0"/>
              <w:rPr>
                <w:i/>
                <w:iCs/>
              </w:rPr>
            </w:pPr>
          </w:p>
        </w:tc>
        <w:tc>
          <w:tcPr>
            <w:tcW w:w="1250" w:type="pct"/>
          </w:tcPr>
          <w:p w14:paraId="33450FDD" w14:textId="77777777" w:rsidR="008B0CE8" w:rsidRPr="00FF19C0" w:rsidRDefault="008B0CE8" w:rsidP="00920DC8">
            <w:pPr>
              <w:cnfStyle w:val="000000000000" w:firstRow="0" w:lastRow="0" w:firstColumn="0" w:lastColumn="0" w:oddVBand="0" w:evenVBand="0" w:oddHBand="0" w:evenHBand="0" w:firstRowFirstColumn="0" w:firstRowLastColumn="0" w:lastRowFirstColumn="0" w:lastRowLastColumn="0"/>
              <w:rPr>
                <w:i/>
                <w:iCs/>
              </w:rPr>
            </w:pPr>
          </w:p>
        </w:tc>
      </w:tr>
      <w:tr w:rsidR="008B0CE8" w14:paraId="1BF610E5" w14:textId="77777777" w:rsidTr="00305102">
        <w:tc>
          <w:tcPr>
            <w:cnfStyle w:val="001000000000" w:firstRow="0" w:lastRow="0" w:firstColumn="1" w:lastColumn="0" w:oddVBand="0" w:evenVBand="0" w:oddHBand="0" w:evenHBand="0" w:firstRowFirstColumn="0" w:firstRowLastColumn="0" w:lastRowFirstColumn="0" w:lastRowLastColumn="0"/>
            <w:tcW w:w="1250" w:type="pct"/>
          </w:tcPr>
          <w:p w14:paraId="38D85F37" w14:textId="77777777" w:rsidR="008B0CE8" w:rsidRPr="00BA0DF1" w:rsidRDefault="008B0CE8" w:rsidP="00920DC8"/>
        </w:tc>
        <w:tc>
          <w:tcPr>
            <w:tcW w:w="1250" w:type="pct"/>
          </w:tcPr>
          <w:p w14:paraId="5FC99A85"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p>
        </w:tc>
        <w:tc>
          <w:tcPr>
            <w:tcW w:w="1250" w:type="pct"/>
          </w:tcPr>
          <w:p w14:paraId="5439BC7A"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p>
        </w:tc>
        <w:tc>
          <w:tcPr>
            <w:tcW w:w="1250" w:type="pct"/>
          </w:tcPr>
          <w:p w14:paraId="46007E32"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p>
        </w:tc>
      </w:tr>
      <w:tr w:rsidR="008B0CE8" w14:paraId="2604BB4E" w14:textId="77777777" w:rsidTr="00305102">
        <w:tc>
          <w:tcPr>
            <w:cnfStyle w:val="001000000000" w:firstRow="0" w:lastRow="0" w:firstColumn="1" w:lastColumn="0" w:oddVBand="0" w:evenVBand="0" w:oddHBand="0" w:evenHBand="0" w:firstRowFirstColumn="0" w:firstRowLastColumn="0" w:lastRowFirstColumn="0" w:lastRowLastColumn="0"/>
            <w:tcW w:w="1250" w:type="pct"/>
          </w:tcPr>
          <w:p w14:paraId="49F2D4AB" w14:textId="77777777" w:rsidR="008B0CE8" w:rsidRPr="00BA0DF1" w:rsidRDefault="008B0CE8" w:rsidP="00920DC8"/>
        </w:tc>
        <w:tc>
          <w:tcPr>
            <w:tcW w:w="1250" w:type="pct"/>
          </w:tcPr>
          <w:p w14:paraId="03D575CC"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p>
        </w:tc>
        <w:tc>
          <w:tcPr>
            <w:tcW w:w="1250" w:type="pct"/>
          </w:tcPr>
          <w:p w14:paraId="2F14C623"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p>
        </w:tc>
        <w:tc>
          <w:tcPr>
            <w:tcW w:w="1250" w:type="pct"/>
          </w:tcPr>
          <w:p w14:paraId="4B01FAF1"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p>
        </w:tc>
      </w:tr>
      <w:bookmarkEnd w:id="98"/>
    </w:tbl>
    <w:p w14:paraId="0DC7BA58" w14:textId="77777777" w:rsidR="008E686A" w:rsidRDefault="008E686A" w:rsidP="008B0CE8">
      <w:pPr>
        <w:suppressAutoHyphens/>
        <w:rPr>
          <w:i/>
          <w:iCs/>
        </w:rPr>
      </w:pPr>
    </w:p>
    <w:p w14:paraId="1E926B51" w14:textId="68793A8A" w:rsidR="008B0CE8" w:rsidRDefault="008B0CE8" w:rsidP="008B0CE8">
      <w:pPr>
        <w:suppressAutoHyphens/>
        <w:rPr>
          <w:i/>
          <w:iCs/>
        </w:rPr>
      </w:pPr>
      <w:r w:rsidRPr="000D1247">
        <w:rPr>
          <w:i/>
          <w:iCs/>
        </w:rPr>
        <w:t>Add your response here.</w:t>
      </w:r>
      <w:bookmarkStart w:id="99" w:name="_Toc169623373"/>
      <w:bookmarkStart w:id="100" w:name="_Toc156397624"/>
      <w:bookmarkStart w:id="101" w:name="_Toc169623374"/>
      <w:bookmarkEnd w:id="99"/>
    </w:p>
    <w:p w14:paraId="722BBCF1" w14:textId="77777777" w:rsidR="008B0CE8" w:rsidRPr="0053605F" w:rsidRDefault="008B0CE8" w:rsidP="008B0CE8">
      <w:pPr>
        <w:suppressAutoHyphens/>
        <w:rPr>
          <w:i/>
          <w:iCs/>
        </w:rPr>
      </w:pPr>
      <w:r>
        <w:br w:type="page"/>
      </w:r>
    </w:p>
    <w:p w14:paraId="12FC6470" w14:textId="77777777" w:rsidR="008B0CE8" w:rsidRPr="000D1247" w:rsidRDefault="008B0CE8" w:rsidP="008B0CE8">
      <w:pPr>
        <w:pStyle w:val="Heading1"/>
      </w:pPr>
      <w:bookmarkStart w:id="102" w:name="_Toc173851809"/>
      <w:bookmarkStart w:id="103" w:name="_Toc225326899"/>
      <w:r w:rsidRPr="000D1247">
        <w:lastRenderedPageBreak/>
        <w:t>Project budget</w:t>
      </w:r>
      <w:bookmarkEnd w:id="100"/>
      <w:bookmarkEnd w:id="101"/>
      <w:bookmarkEnd w:id="102"/>
      <w:bookmarkEnd w:id="103"/>
    </w:p>
    <w:p w14:paraId="77A5CBF7" w14:textId="0FD0DE34" w:rsidR="008B0CE8" w:rsidRPr="000D1247" w:rsidRDefault="008B0CE8" w:rsidP="008B0CE8">
      <w:pPr>
        <w:pStyle w:val="Heading2"/>
      </w:pPr>
      <w:bookmarkStart w:id="104" w:name="_Toc156397625"/>
      <w:bookmarkStart w:id="105" w:name="_Toc169623375"/>
      <w:bookmarkStart w:id="106" w:name="_Toc225326900"/>
      <w:r w:rsidRPr="000D1247">
        <w:t>Project costs</w:t>
      </w:r>
      <w:bookmarkEnd w:id="104"/>
      <w:bookmarkEnd w:id="105"/>
      <w:bookmarkEnd w:id="106"/>
    </w:p>
    <w:p w14:paraId="2E8EB42C" w14:textId="33657F1F" w:rsidR="008B0CE8" w:rsidRDefault="008B0CE8" w:rsidP="00F61869">
      <w:pPr>
        <w:pStyle w:val="Heading3"/>
      </w:pPr>
      <w:bookmarkStart w:id="107" w:name="_Toc169623376"/>
      <w:r>
        <w:t>C</w:t>
      </w:r>
      <w:r w:rsidRPr="000D1247">
        <w:t>ost breakdown</w:t>
      </w:r>
      <w:bookmarkEnd w:id="107"/>
    </w:p>
    <w:p w14:paraId="085E95B2" w14:textId="77777777" w:rsidR="00CC3E05" w:rsidRDefault="00CC3E05" w:rsidP="008630ED">
      <w:pPr>
        <w:pStyle w:val="Heading4"/>
      </w:pPr>
      <w:r>
        <w:t>Guidance</w:t>
      </w:r>
    </w:p>
    <w:p w14:paraId="59DE2D8D" w14:textId="77777777" w:rsidR="001014FA" w:rsidRPr="00F61869" w:rsidRDefault="001014FA" w:rsidP="00F61869">
      <w:pPr>
        <w:pStyle w:val="ListParagraph"/>
      </w:pPr>
      <w:r w:rsidRPr="00F61869">
        <w:t>Please complete the Project cost breakdown template at Appendix B, detailing all costs associated with the construction of the Project.</w:t>
      </w:r>
    </w:p>
    <w:p w14:paraId="3B865928" w14:textId="77777777" w:rsidR="001014FA" w:rsidRPr="00F61869" w:rsidRDefault="001014FA" w:rsidP="00F61869">
      <w:pPr>
        <w:pStyle w:val="ListParagraph"/>
      </w:pPr>
      <w:r w:rsidRPr="00F61869">
        <w:t>Include both Eligible and Ineligible Costs.</w:t>
      </w:r>
    </w:p>
    <w:p w14:paraId="2C1732B1" w14:textId="77777777" w:rsidR="001014FA" w:rsidRPr="00F61869" w:rsidRDefault="001014FA" w:rsidP="00F61869">
      <w:pPr>
        <w:pStyle w:val="ListParagraph"/>
      </w:pPr>
      <w:r w:rsidRPr="00F61869">
        <w:t>Indicate how these costs will be distributed among the financial contributors to the Project.</w:t>
      </w:r>
    </w:p>
    <w:p w14:paraId="11007E01" w14:textId="77777777" w:rsidR="001014FA" w:rsidRPr="00F61869" w:rsidRDefault="001014FA" w:rsidP="00F61869">
      <w:pPr>
        <w:pStyle w:val="ListParagraph"/>
      </w:pPr>
      <w:r w:rsidRPr="00F61869">
        <w:t>Funding sought from the Local Digital Priority Projects can only be used for Eligible Project Costs.</w:t>
      </w:r>
    </w:p>
    <w:p w14:paraId="05B33041" w14:textId="77777777" w:rsidR="00DB1F25" w:rsidRPr="00F61869" w:rsidRDefault="001014FA" w:rsidP="00F61869">
      <w:pPr>
        <w:pStyle w:val="ListParagraph"/>
      </w:pPr>
      <w:r w:rsidRPr="00F61869">
        <w:t>Any Ineligible Project Costs must be covered by the Applicant or through third-party financial contributions.</w:t>
      </w:r>
    </w:p>
    <w:p w14:paraId="5EC6FD8A" w14:textId="403328DB" w:rsidR="007C433E" w:rsidRPr="00F61869" w:rsidRDefault="001014FA" w:rsidP="00F61869">
      <w:pPr>
        <w:pStyle w:val="ListParagraph"/>
      </w:pPr>
      <w:r w:rsidRPr="00F61869">
        <w:t>It is recommended to include a contingency of up to 30 per cent for digital infrastructure projects and 20 per cent for non-digital infrastructure.</w:t>
      </w:r>
    </w:p>
    <w:p w14:paraId="0727C9DB" w14:textId="77777777" w:rsidR="007C433E" w:rsidRPr="007C433E" w:rsidRDefault="007C433E" w:rsidP="007C433E"/>
    <w:p w14:paraId="0279AB68" w14:textId="19EF4F6A" w:rsidR="008B0CE8" w:rsidRPr="000D1247" w:rsidRDefault="008B0CE8" w:rsidP="008B0CE8">
      <w:pPr>
        <w:suppressAutoHyphens/>
        <w:spacing w:line="280" w:lineRule="atLeast"/>
      </w:pPr>
      <w:r w:rsidRPr="000D1247">
        <w:rPr>
          <w:i/>
          <w:iCs/>
        </w:rPr>
        <w:t>Refer to the Project cost breakdown at Appendix B.</w:t>
      </w:r>
    </w:p>
    <w:p w14:paraId="10B1791E" w14:textId="0E42D6D5" w:rsidR="008B0CE8" w:rsidRDefault="008B0CE8" w:rsidP="00F61869">
      <w:pPr>
        <w:pStyle w:val="Heading3"/>
      </w:pPr>
      <w:bookmarkStart w:id="108" w:name="_Toc169623377"/>
      <w:r>
        <w:t>C</w:t>
      </w:r>
      <w:r w:rsidRPr="000D1247">
        <w:t>ashflow forecast</w:t>
      </w:r>
      <w:bookmarkEnd w:id="108"/>
    </w:p>
    <w:p w14:paraId="2FA17C0C" w14:textId="77777777" w:rsidR="00CC3E05" w:rsidRDefault="00CC3E05" w:rsidP="008630ED">
      <w:pPr>
        <w:pStyle w:val="Heading4"/>
      </w:pPr>
      <w:r>
        <w:t>Guidance</w:t>
      </w:r>
    </w:p>
    <w:p w14:paraId="76C8A5C7" w14:textId="519AE3F7" w:rsidR="00E87704" w:rsidRPr="00F61869" w:rsidRDefault="00E87704" w:rsidP="00F61869">
      <w:pPr>
        <w:pStyle w:val="ListParagraph"/>
      </w:pPr>
      <w:r w:rsidRPr="00F61869">
        <w:t xml:space="preserve">Please complete the cashflow forecast template and submit it with your </w:t>
      </w:r>
      <w:r w:rsidR="00DB1F25" w:rsidRPr="00F61869">
        <w:t>application</w:t>
      </w:r>
      <w:r w:rsidRPr="00F61869">
        <w:t>.</w:t>
      </w:r>
    </w:p>
    <w:p w14:paraId="0A8CB8C9" w14:textId="77777777" w:rsidR="00E87704" w:rsidRPr="00F61869" w:rsidRDefault="00E87704" w:rsidP="00F61869">
      <w:pPr>
        <w:pStyle w:val="ListParagraph"/>
      </w:pPr>
      <w:r w:rsidRPr="00F61869">
        <w:t>Do not edit or delete the formulas in the cashflow forecast template.</w:t>
      </w:r>
    </w:p>
    <w:p w14:paraId="5399A34D" w14:textId="77777777" w:rsidR="00E87704" w:rsidRPr="00F61869" w:rsidRDefault="00E87704" w:rsidP="00F61869">
      <w:pPr>
        <w:pStyle w:val="ListParagraph"/>
      </w:pPr>
      <w:r w:rsidRPr="00F61869">
        <w:t>The completed cashflow forecast must be submitted as an Excel document.</w:t>
      </w:r>
    </w:p>
    <w:p w14:paraId="14D8CEC0" w14:textId="77777777" w:rsidR="00E87704" w:rsidRPr="00F61869" w:rsidRDefault="00E87704" w:rsidP="00F61869">
      <w:pPr>
        <w:pStyle w:val="ListParagraph"/>
      </w:pPr>
      <w:r w:rsidRPr="00F61869">
        <w:t>The cashflow forecast must identify total revenue (by source) and list all expenditure items to show net cashflow related to the construction of the Project.</w:t>
      </w:r>
    </w:p>
    <w:p w14:paraId="7D616FF6" w14:textId="10652F6B" w:rsidR="007C433E" w:rsidRPr="00F61869" w:rsidRDefault="00E87704" w:rsidP="00F61869">
      <w:pPr>
        <w:pStyle w:val="ListParagraph"/>
      </w:pPr>
      <w:r w:rsidRPr="00F61869">
        <w:t>All Project costs listed should be exclusive of GST.</w:t>
      </w:r>
    </w:p>
    <w:p w14:paraId="516F2510" w14:textId="77777777" w:rsidR="008E686A" w:rsidRDefault="008E686A" w:rsidP="008B0CE8">
      <w:pPr>
        <w:suppressAutoHyphens/>
        <w:spacing w:line="280" w:lineRule="atLeast"/>
        <w:rPr>
          <w:i/>
          <w:iCs/>
        </w:rPr>
      </w:pPr>
    </w:p>
    <w:p w14:paraId="5C196217" w14:textId="5E612FAF" w:rsidR="008B0CE8" w:rsidRPr="000D1247" w:rsidRDefault="008B0CE8" w:rsidP="008B0CE8">
      <w:pPr>
        <w:suppressAutoHyphens/>
        <w:spacing w:line="280" w:lineRule="atLeast"/>
      </w:pPr>
      <w:r w:rsidRPr="000D1247">
        <w:rPr>
          <w:i/>
          <w:iCs/>
        </w:rPr>
        <w:t>Refer to the Cashflow Forecast at Appendix C.</w:t>
      </w:r>
    </w:p>
    <w:p w14:paraId="54D5031E" w14:textId="77777777" w:rsidR="008B0CE8" w:rsidRDefault="008B0CE8" w:rsidP="00F61869">
      <w:pPr>
        <w:pStyle w:val="Heading3"/>
      </w:pPr>
      <w:bookmarkStart w:id="109" w:name="_Toc169623378"/>
      <w:r>
        <w:t>C</w:t>
      </w:r>
      <w:r w:rsidRPr="000D1247">
        <w:t>ost management</w:t>
      </w:r>
      <w:bookmarkEnd w:id="109"/>
    </w:p>
    <w:p w14:paraId="61209C8B" w14:textId="77777777" w:rsidR="00CC3E05" w:rsidRDefault="00CC3E05" w:rsidP="008630ED">
      <w:pPr>
        <w:pStyle w:val="Heading4"/>
      </w:pPr>
      <w:r>
        <w:t>Guidance</w:t>
      </w:r>
    </w:p>
    <w:p w14:paraId="48318052" w14:textId="2E14B58A" w:rsidR="00E87704" w:rsidRDefault="00E87704" w:rsidP="008B0CE8">
      <w:pPr>
        <w:suppressAutoHyphens/>
        <w:spacing w:line="280" w:lineRule="atLeast"/>
        <w:rPr>
          <w:i/>
          <w:iCs/>
        </w:rPr>
      </w:pPr>
      <w:r w:rsidRPr="00E27998">
        <w:rPr>
          <w:color w:val="auto"/>
          <w:szCs w:val="20"/>
        </w:rPr>
        <w:t>Please</w:t>
      </w:r>
      <w:r w:rsidRPr="00E27998">
        <w:rPr>
          <w:rFonts w:cstheme="minorHAnsi"/>
          <w:color w:val="auto"/>
          <w:szCs w:val="20"/>
        </w:rPr>
        <w:t xml:space="preserve"> outline how the Project costs will be managed and reported on within the organisation.</w:t>
      </w:r>
    </w:p>
    <w:p w14:paraId="4F988611" w14:textId="77777777" w:rsidR="008E686A" w:rsidRDefault="008E686A" w:rsidP="008B0CE8">
      <w:pPr>
        <w:suppressAutoHyphens/>
        <w:spacing w:line="280" w:lineRule="atLeast"/>
        <w:rPr>
          <w:i/>
          <w:iCs/>
        </w:rPr>
      </w:pPr>
    </w:p>
    <w:p w14:paraId="74E9DEBF" w14:textId="2FEDC482" w:rsidR="008B0CE8" w:rsidRPr="000D1247" w:rsidRDefault="008B0CE8" w:rsidP="008B0CE8">
      <w:pPr>
        <w:suppressAutoHyphens/>
        <w:spacing w:line="280" w:lineRule="atLeast"/>
      </w:pPr>
      <w:r w:rsidRPr="000D1247">
        <w:rPr>
          <w:i/>
          <w:iCs/>
        </w:rPr>
        <w:t>Add your response here.</w:t>
      </w:r>
    </w:p>
    <w:p w14:paraId="3C8F2AF7" w14:textId="77777777" w:rsidR="00ED06F2" w:rsidRDefault="00ED06F2">
      <w:pPr>
        <w:spacing w:before="0" w:after="0"/>
        <w:rPr>
          <w:rFonts w:cs="Arial"/>
          <w:b/>
          <w:bCs/>
          <w:sz w:val="32"/>
          <w:szCs w:val="40"/>
        </w:rPr>
      </w:pPr>
      <w:bookmarkStart w:id="110" w:name="_Toc156397626"/>
      <w:bookmarkStart w:id="111" w:name="_Toc169623379"/>
      <w:r>
        <w:br w:type="page"/>
      </w:r>
    </w:p>
    <w:p w14:paraId="4B1339D3" w14:textId="2875717A" w:rsidR="008B0CE8" w:rsidRDefault="008B0CE8" w:rsidP="008B0CE8">
      <w:pPr>
        <w:pStyle w:val="Heading2"/>
      </w:pPr>
      <w:bookmarkStart w:id="112" w:name="_Toc225326901"/>
      <w:r w:rsidRPr="000D1247">
        <w:lastRenderedPageBreak/>
        <w:t>Project financing</w:t>
      </w:r>
      <w:bookmarkEnd w:id="110"/>
      <w:bookmarkEnd w:id="111"/>
      <w:bookmarkEnd w:id="112"/>
    </w:p>
    <w:p w14:paraId="3B226593" w14:textId="77777777" w:rsidR="00CC3E05" w:rsidRDefault="00CC3E05" w:rsidP="008630ED">
      <w:pPr>
        <w:pStyle w:val="Heading4"/>
      </w:pPr>
      <w:r>
        <w:t>Guidance</w:t>
      </w:r>
    </w:p>
    <w:p w14:paraId="46CA47D7" w14:textId="77777777" w:rsidR="00E87704" w:rsidRPr="00E27998" w:rsidRDefault="00E87704" w:rsidP="00E87704">
      <w:pPr>
        <w:suppressAutoHyphens/>
        <w:spacing w:line="280" w:lineRule="atLeast"/>
        <w:rPr>
          <w:rFonts w:cstheme="minorHAnsi"/>
          <w:color w:val="auto"/>
          <w:szCs w:val="20"/>
        </w:rPr>
      </w:pPr>
      <w:r w:rsidRPr="00E27998">
        <w:rPr>
          <w:rFonts w:cstheme="minorHAnsi"/>
          <w:color w:val="auto"/>
          <w:szCs w:val="20"/>
        </w:rPr>
        <w:t>Please provide details on how the Applicant will cover any costs beyond the funding sought from the Fund, including any potentially ineligible Project costs and any unanticipated cost increases.</w:t>
      </w:r>
    </w:p>
    <w:p w14:paraId="0D4D4033" w14:textId="77777777" w:rsidR="00E87704" w:rsidRDefault="00E87704" w:rsidP="00E87704">
      <w:pPr>
        <w:pStyle w:val="ListParagraph"/>
        <w:keepLines/>
        <w:numPr>
          <w:ilvl w:val="0"/>
          <w:numId w:val="32"/>
        </w:numPr>
        <w:tabs>
          <w:tab w:val="clear" w:pos="2835"/>
        </w:tabs>
        <w:suppressAutoHyphens/>
        <w:spacing w:line="280" w:lineRule="atLeast"/>
        <w:rPr>
          <w:color w:val="auto"/>
          <w:szCs w:val="20"/>
        </w:rPr>
      </w:pPr>
      <w:r w:rsidRPr="00E27998">
        <w:rPr>
          <w:b/>
          <w:bCs/>
          <w:color w:val="auto"/>
          <w:szCs w:val="20"/>
        </w:rPr>
        <w:t>Applicant's financial contribution:</w:t>
      </w:r>
      <w:r w:rsidRPr="00E27998">
        <w:rPr>
          <w:color w:val="auto"/>
          <w:szCs w:val="20"/>
        </w:rPr>
        <w:t xml:space="preserve"> Detail the internal approvals in place for the required funding.</w:t>
      </w:r>
    </w:p>
    <w:p w14:paraId="7B47CD7D" w14:textId="1969DCED" w:rsidR="005C3A55" w:rsidRPr="00E87704" w:rsidRDefault="00E87704" w:rsidP="00E87704">
      <w:pPr>
        <w:pStyle w:val="ListParagraph"/>
        <w:keepLines/>
        <w:numPr>
          <w:ilvl w:val="0"/>
          <w:numId w:val="32"/>
        </w:numPr>
        <w:tabs>
          <w:tab w:val="clear" w:pos="2835"/>
        </w:tabs>
        <w:suppressAutoHyphens/>
        <w:spacing w:line="280" w:lineRule="atLeast"/>
        <w:rPr>
          <w:color w:val="auto"/>
          <w:szCs w:val="20"/>
        </w:rPr>
      </w:pPr>
      <w:r w:rsidRPr="00E87704">
        <w:rPr>
          <w:b/>
          <w:bCs/>
          <w:color w:val="auto"/>
          <w:szCs w:val="20"/>
        </w:rPr>
        <w:t>Third-party financial contribution:</w:t>
      </w:r>
      <w:r w:rsidRPr="00E87704">
        <w:rPr>
          <w:color w:val="auto"/>
          <w:szCs w:val="20"/>
        </w:rPr>
        <w:t xml:space="preserve"> Describe and attach evidence of the third-party’s confirmation of their financial contribution.</w:t>
      </w:r>
    </w:p>
    <w:p w14:paraId="6A6B90B2" w14:textId="77777777" w:rsidR="005C3A55" w:rsidRPr="005C3A55" w:rsidRDefault="005C3A55" w:rsidP="005C3A55"/>
    <w:p w14:paraId="07865BFB" w14:textId="77777777" w:rsidR="008B0CE8" w:rsidRPr="000D1247" w:rsidRDefault="008B0CE8" w:rsidP="008B0CE8">
      <w:pPr>
        <w:suppressAutoHyphens/>
        <w:spacing w:line="280" w:lineRule="atLeast"/>
        <w:rPr>
          <w:i/>
          <w:iCs/>
        </w:rPr>
      </w:pPr>
      <w:r w:rsidRPr="000D1247">
        <w:rPr>
          <w:i/>
          <w:iCs/>
        </w:rPr>
        <w:t>Add your response here.</w:t>
      </w:r>
    </w:p>
    <w:p w14:paraId="48835C5D" w14:textId="77777777" w:rsidR="008B0CE8" w:rsidRDefault="008B0CE8" w:rsidP="008B0CE8">
      <w:pPr>
        <w:spacing w:before="0" w:after="0"/>
        <w:rPr>
          <w:rFonts w:asciiTheme="majorHAnsi" w:eastAsiaTheme="majorEastAsia" w:hAnsiTheme="majorHAnsi" w:cstheme="majorBidi"/>
          <w:b/>
          <w:color w:val="70AD47" w:themeColor="accent6"/>
          <w:sz w:val="40"/>
          <w:szCs w:val="36"/>
        </w:rPr>
      </w:pPr>
      <w:bookmarkStart w:id="113" w:name="_Toc72494965"/>
      <w:bookmarkStart w:id="114" w:name="_Toc72494966"/>
      <w:bookmarkStart w:id="115" w:name="_Toc169623380"/>
      <w:bookmarkEnd w:id="113"/>
      <w:bookmarkEnd w:id="114"/>
      <w:r>
        <w:br w:type="page"/>
      </w:r>
    </w:p>
    <w:p w14:paraId="727B2DC1" w14:textId="0FA7F49E" w:rsidR="008B0CE8" w:rsidRDefault="008B0CE8" w:rsidP="008B0CE8">
      <w:pPr>
        <w:pStyle w:val="Heading1"/>
      </w:pPr>
      <w:bookmarkStart w:id="116" w:name="_Toc173851810"/>
      <w:bookmarkStart w:id="117" w:name="_Toc225326902"/>
      <w:r w:rsidRPr="000D1247">
        <w:lastRenderedPageBreak/>
        <w:t>Stakeholder</w:t>
      </w:r>
      <w:r w:rsidRPr="000D1247">
        <w:rPr>
          <w:rFonts w:eastAsia="Times New Roman"/>
        </w:rPr>
        <w:t xml:space="preserve"> </w:t>
      </w:r>
      <w:r w:rsidRPr="000D1247">
        <w:t>management</w:t>
      </w:r>
      <w:bookmarkEnd w:id="115"/>
      <w:bookmarkEnd w:id="116"/>
      <w:bookmarkEnd w:id="117"/>
    </w:p>
    <w:p w14:paraId="319F9384" w14:textId="77777777" w:rsidR="00CC3E05" w:rsidRDefault="00CC3E05" w:rsidP="008630ED">
      <w:pPr>
        <w:pStyle w:val="Heading4"/>
      </w:pPr>
      <w:r>
        <w:t>Guidance</w:t>
      </w:r>
    </w:p>
    <w:p w14:paraId="4AE7B78D" w14:textId="77777777" w:rsidR="00E87704" w:rsidRPr="00E27998" w:rsidRDefault="00E87704" w:rsidP="00305102">
      <w:r w:rsidRPr="00E27998">
        <w:t>Outline stakeholder management approach and how stakeholder expectations and engagement will be managed during the Project’s delivery, including:</w:t>
      </w:r>
    </w:p>
    <w:p w14:paraId="367980DA" w14:textId="77777777" w:rsidR="00E87704" w:rsidRPr="00E27998" w:rsidRDefault="00E87704" w:rsidP="00305102">
      <w:pPr>
        <w:pStyle w:val="ListParagraph"/>
      </w:pPr>
      <w:r w:rsidRPr="00E27998">
        <w:rPr>
          <w:b/>
          <w:bCs/>
        </w:rPr>
        <w:t>Communications and engagement context:</w:t>
      </w:r>
      <w:r w:rsidRPr="00E27998">
        <w:t xml:space="preserve"> Provide an overview of the communication environment and context.</w:t>
      </w:r>
    </w:p>
    <w:p w14:paraId="6E5102DC" w14:textId="77777777" w:rsidR="00E87704" w:rsidRPr="00E27998" w:rsidRDefault="00E87704" w:rsidP="00305102">
      <w:pPr>
        <w:pStyle w:val="ListParagraph"/>
      </w:pPr>
      <w:r w:rsidRPr="00E27998">
        <w:rPr>
          <w:b/>
          <w:bCs/>
        </w:rPr>
        <w:t>Engagement strategy:</w:t>
      </w:r>
      <w:r w:rsidRPr="00E27998">
        <w:t xml:space="preserve"> Describe the approach for engaging stakeholders throughout the Project.</w:t>
      </w:r>
    </w:p>
    <w:p w14:paraId="78548361" w14:textId="77777777" w:rsidR="00E87704" w:rsidRPr="00E87704" w:rsidRDefault="00E87704" w:rsidP="00305102">
      <w:pPr>
        <w:pStyle w:val="ListParagraph"/>
      </w:pPr>
      <w:r w:rsidRPr="00E27998">
        <w:rPr>
          <w:b/>
          <w:bCs/>
        </w:rPr>
        <w:t>Communications strategy:</w:t>
      </w:r>
      <w:r w:rsidRPr="00E27998">
        <w:t xml:space="preserve"> Detail the methods and channels to be used for effective communication.</w:t>
      </w:r>
    </w:p>
    <w:p w14:paraId="028233D4" w14:textId="5953A101" w:rsidR="005C3A55" w:rsidRPr="00E87704" w:rsidRDefault="00E87704" w:rsidP="00305102">
      <w:pPr>
        <w:pStyle w:val="ListParagraph"/>
      </w:pPr>
      <w:r w:rsidRPr="00E87704">
        <w:rPr>
          <w:b/>
          <w:bCs/>
        </w:rPr>
        <w:t>Community consultation:</w:t>
      </w:r>
      <w:r w:rsidRPr="00E87704">
        <w:t xml:space="preserve"> Explain the process for involving the community and addressing their concerns.</w:t>
      </w:r>
    </w:p>
    <w:p w14:paraId="3A5426CD" w14:textId="77777777" w:rsidR="005C3A55" w:rsidRPr="005C3A55" w:rsidRDefault="005C3A55" w:rsidP="008E686A">
      <w:pPr>
        <w:rPr>
          <w:lang w:val="en-GB"/>
        </w:rPr>
      </w:pPr>
    </w:p>
    <w:p w14:paraId="4B703A8A" w14:textId="77777777" w:rsidR="008B0CE8" w:rsidRPr="000D1247" w:rsidRDefault="008B0CE8" w:rsidP="008B0CE8">
      <w:pPr>
        <w:suppressAutoHyphens/>
        <w:spacing w:line="280" w:lineRule="atLeast"/>
        <w:rPr>
          <w:i/>
          <w:iCs/>
        </w:rPr>
      </w:pPr>
      <w:r w:rsidRPr="000D1247">
        <w:rPr>
          <w:i/>
          <w:iCs/>
        </w:rPr>
        <w:t>Add your response here.</w:t>
      </w:r>
    </w:p>
    <w:p w14:paraId="2B828B96" w14:textId="77777777" w:rsidR="008B0CE8" w:rsidRPr="000D1247" w:rsidRDefault="008B0CE8" w:rsidP="008B0CE8">
      <w:pPr>
        <w:suppressAutoHyphens/>
      </w:pPr>
    </w:p>
    <w:p w14:paraId="4A31CFF6" w14:textId="77777777" w:rsidR="008B0CE8" w:rsidRDefault="008B0CE8" w:rsidP="008B0CE8">
      <w:pPr>
        <w:spacing w:before="0" w:after="0"/>
        <w:rPr>
          <w:rFonts w:asciiTheme="majorHAnsi" w:eastAsiaTheme="majorEastAsia" w:hAnsiTheme="majorHAnsi" w:cstheme="majorBidi"/>
          <w:b/>
          <w:color w:val="70AD47" w:themeColor="accent6"/>
          <w:sz w:val="40"/>
          <w:szCs w:val="36"/>
        </w:rPr>
      </w:pPr>
      <w:bookmarkStart w:id="118" w:name="_Toc169623381"/>
      <w:r>
        <w:br w:type="page"/>
      </w:r>
    </w:p>
    <w:p w14:paraId="7403DB5E" w14:textId="05B0E4AD" w:rsidR="008B0CE8" w:rsidRDefault="008B0CE8" w:rsidP="008B0CE8">
      <w:pPr>
        <w:pStyle w:val="Heading1"/>
      </w:pPr>
      <w:bookmarkStart w:id="119" w:name="_Toc173851811"/>
      <w:bookmarkStart w:id="120" w:name="_Toc225326903"/>
      <w:r w:rsidRPr="000D1247">
        <w:lastRenderedPageBreak/>
        <w:t>Risk management</w:t>
      </w:r>
      <w:bookmarkEnd w:id="118"/>
      <w:bookmarkEnd w:id="119"/>
      <w:bookmarkEnd w:id="120"/>
    </w:p>
    <w:p w14:paraId="51EB03FF" w14:textId="77777777" w:rsidR="00CC3E05" w:rsidRDefault="00CC3E05" w:rsidP="008630ED">
      <w:pPr>
        <w:pStyle w:val="Heading4"/>
      </w:pPr>
      <w:r>
        <w:t>Guidance</w:t>
      </w:r>
    </w:p>
    <w:p w14:paraId="1BDC7E2D" w14:textId="77777777" w:rsidR="00E87704" w:rsidRPr="00305102" w:rsidRDefault="00E87704" w:rsidP="00305102">
      <w:pPr>
        <w:pStyle w:val="ListParagraph"/>
      </w:pPr>
      <w:r w:rsidRPr="00305102">
        <w:t>Outline the overall risk management approach for the duration of the project’s delivery, include any dependencies and how these may impact delivery.</w:t>
      </w:r>
    </w:p>
    <w:p w14:paraId="74E14AED" w14:textId="77777777" w:rsidR="00E87704" w:rsidRPr="00305102" w:rsidRDefault="00E87704" w:rsidP="00305102">
      <w:pPr>
        <w:pStyle w:val="ListParagraph"/>
      </w:pPr>
      <w:r w:rsidRPr="00305102">
        <w:t>Risks include major factors which could significantly influence the timing, cost or scope of the Project and associated work. At a minimum, risks must be rated as high, medium or low. Applicants must specify the likelihood of those risks occurring and ensure that adequate and suitable risk mitigation strategies are in place.</w:t>
      </w:r>
    </w:p>
    <w:p w14:paraId="2756F5E0" w14:textId="39E4A640" w:rsidR="008C5923" w:rsidRDefault="00E87704" w:rsidP="008C5923">
      <w:pPr>
        <w:pStyle w:val="ListParagraph"/>
        <w:sectPr w:rsidR="008C5923" w:rsidSect="00305102">
          <w:headerReference w:type="default" r:id="rId22"/>
          <w:footerReference w:type="default" r:id="rId23"/>
          <w:headerReference w:type="first" r:id="rId24"/>
          <w:pgSz w:w="11906" w:h="16838" w:code="9"/>
          <w:pgMar w:top="1134" w:right="707" w:bottom="1560" w:left="709" w:header="0" w:footer="223" w:gutter="0"/>
          <w:cols w:space="708"/>
          <w:docGrid w:linePitch="360"/>
        </w:sectPr>
      </w:pPr>
      <w:r w:rsidRPr="00305102">
        <w:t>Applicants must complete the risk identification and mitigation table below addressing all risks linked to this Project. Additional detail about any of the identified risks can also be provided in the field below. Examples of risks include:</w:t>
      </w:r>
      <w:r w:rsidR="008C5923">
        <w:tab/>
      </w:r>
    </w:p>
    <w:p w14:paraId="4CD25931" w14:textId="430ACE47" w:rsidR="008C5923" w:rsidRPr="008C5923" w:rsidRDefault="008C5923" w:rsidP="008C5923">
      <w:pPr>
        <w:pStyle w:val="ListParagraph"/>
      </w:pPr>
      <w:r w:rsidRPr="008C5923">
        <w:t>planning assumptions</w:t>
      </w:r>
    </w:p>
    <w:p w14:paraId="3CB489B6" w14:textId="05FCFF25" w:rsidR="008C5923" w:rsidRPr="008C5923" w:rsidRDefault="008C5923" w:rsidP="008C5923">
      <w:pPr>
        <w:pStyle w:val="ListParagraph"/>
      </w:pPr>
      <w:r w:rsidRPr="008C5923">
        <w:t>Native Title</w:t>
      </w:r>
    </w:p>
    <w:p w14:paraId="7513EDF2" w14:textId="23D78EF7" w:rsidR="008C5923" w:rsidRPr="008C5923" w:rsidRDefault="008C5923" w:rsidP="008C5923">
      <w:pPr>
        <w:pStyle w:val="ListParagraph"/>
      </w:pPr>
      <w:r w:rsidRPr="008C5923">
        <w:t>geotechnical/soil test</w:t>
      </w:r>
    </w:p>
    <w:p w14:paraId="189C4D29" w14:textId="34E02BBA" w:rsidR="008C5923" w:rsidRPr="008C5923" w:rsidRDefault="008C5923" w:rsidP="008C5923">
      <w:pPr>
        <w:pStyle w:val="ListParagraph"/>
      </w:pPr>
      <w:r w:rsidRPr="008C5923">
        <w:t>quality standards</w:t>
      </w:r>
    </w:p>
    <w:p w14:paraId="3F48D544" w14:textId="168C09DA" w:rsidR="008C5923" w:rsidRPr="008C5923" w:rsidRDefault="008C5923" w:rsidP="008C5923">
      <w:pPr>
        <w:pStyle w:val="ListParagraph"/>
      </w:pPr>
      <w:r w:rsidRPr="008C5923">
        <w:t>constructability</w:t>
      </w:r>
    </w:p>
    <w:p w14:paraId="7F7ACF5C" w14:textId="6F22D76B" w:rsidR="008C5923" w:rsidRDefault="008C5923" w:rsidP="008C5923">
      <w:pPr>
        <w:pStyle w:val="ListParagraph"/>
      </w:pPr>
      <w:r w:rsidRPr="008C5923">
        <w:t>utility services</w:t>
      </w:r>
    </w:p>
    <w:p w14:paraId="1DA50813" w14:textId="64888838" w:rsidR="008C5923" w:rsidRPr="008C5923" w:rsidRDefault="008C5923" w:rsidP="008C5923">
      <w:pPr>
        <w:pStyle w:val="ListParagraph"/>
      </w:pPr>
      <w:r w:rsidRPr="008C5923">
        <w:t>costs</w:t>
      </w:r>
    </w:p>
    <w:p w14:paraId="5F338456" w14:textId="46B9BC06" w:rsidR="008C5923" w:rsidRPr="008C5923" w:rsidRDefault="008C5923" w:rsidP="008C5923">
      <w:pPr>
        <w:pStyle w:val="ListParagraph"/>
      </w:pPr>
      <w:r w:rsidRPr="008C5923">
        <w:t>resumption of land</w:t>
      </w:r>
    </w:p>
    <w:p w14:paraId="5668C35D" w14:textId="526EA8A2" w:rsidR="008C5923" w:rsidRPr="008C5923" w:rsidRDefault="008C5923" w:rsidP="008C5923">
      <w:pPr>
        <w:pStyle w:val="ListParagraph"/>
      </w:pPr>
      <w:r w:rsidRPr="008C5923">
        <w:t>environmental</w:t>
      </w:r>
      <w:r>
        <w:t xml:space="preserve"> m</w:t>
      </w:r>
      <w:r w:rsidRPr="008C5923">
        <w:t>anagement</w:t>
      </w:r>
    </w:p>
    <w:p w14:paraId="0C1BA4C0" w14:textId="081E093E" w:rsidR="008C5923" w:rsidRPr="008C5923" w:rsidRDefault="008C5923" w:rsidP="008C5923">
      <w:pPr>
        <w:pStyle w:val="ListParagraph"/>
      </w:pPr>
      <w:r w:rsidRPr="008C5923">
        <w:t>political</w:t>
      </w:r>
    </w:p>
    <w:p w14:paraId="1B8C04B0" w14:textId="570A4651" w:rsidR="008C5923" w:rsidRPr="008C5923" w:rsidRDefault="008C5923" w:rsidP="008C5923">
      <w:pPr>
        <w:pStyle w:val="ListParagraph"/>
      </w:pPr>
      <w:r w:rsidRPr="008C5923">
        <w:t>traffic management</w:t>
      </w:r>
    </w:p>
    <w:p w14:paraId="250AE942" w14:textId="7DA4537A" w:rsidR="008C5923" w:rsidRDefault="008C5923" w:rsidP="008C5923">
      <w:pPr>
        <w:pStyle w:val="ListParagraph"/>
      </w:pPr>
      <w:r w:rsidRPr="008C5923">
        <w:t>workforce considerations</w:t>
      </w:r>
    </w:p>
    <w:p w14:paraId="6D50E0E7" w14:textId="64D482E3" w:rsidR="008C5923" w:rsidRPr="008C5923" w:rsidRDefault="008C5923" w:rsidP="008C5923">
      <w:pPr>
        <w:pStyle w:val="ListParagraph"/>
      </w:pPr>
      <w:r w:rsidRPr="008C5923">
        <w:t>cultural heritage</w:t>
      </w:r>
    </w:p>
    <w:p w14:paraId="52D0EF96" w14:textId="5191DBE1" w:rsidR="008C5923" w:rsidRPr="008C5923" w:rsidRDefault="008C5923" w:rsidP="008C5923">
      <w:pPr>
        <w:pStyle w:val="ListParagraph"/>
      </w:pPr>
      <w:r w:rsidRPr="008C5923">
        <w:t>public consultation</w:t>
      </w:r>
    </w:p>
    <w:p w14:paraId="348421A3" w14:textId="49B37EA2" w:rsidR="008C5923" w:rsidRPr="008C5923" w:rsidRDefault="008C5923" w:rsidP="008C5923">
      <w:pPr>
        <w:pStyle w:val="ListParagraph"/>
      </w:pPr>
      <w:r w:rsidRPr="008C5923">
        <w:t>flooding</w:t>
      </w:r>
    </w:p>
    <w:p w14:paraId="4C0B4361" w14:textId="023C0A5D" w:rsidR="008C5923" w:rsidRPr="008C5923" w:rsidRDefault="008C5923" w:rsidP="008C5923">
      <w:pPr>
        <w:pStyle w:val="ListParagraph"/>
      </w:pPr>
      <w:r w:rsidRPr="008C5923">
        <w:t>design risks</w:t>
      </w:r>
    </w:p>
    <w:p w14:paraId="6724BFEB" w14:textId="7E3E584B" w:rsidR="008C5923" w:rsidRPr="008C5923" w:rsidRDefault="008C5923" w:rsidP="008C5923">
      <w:pPr>
        <w:pStyle w:val="ListParagraph"/>
      </w:pPr>
      <w:r w:rsidRPr="008C5923">
        <w:t>Project funding</w:t>
      </w:r>
    </w:p>
    <w:p w14:paraId="4B0CA9A4" w14:textId="60C3999A" w:rsidR="008C5923" w:rsidRDefault="008C5923" w:rsidP="007A47BF">
      <w:pPr>
        <w:pStyle w:val="ListParagraph"/>
        <w:sectPr w:rsidR="008C5923" w:rsidSect="008C5923">
          <w:type w:val="continuous"/>
          <w:pgSz w:w="11906" w:h="16838" w:code="9"/>
          <w:pgMar w:top="1134" w:right="707" w:bottom="1560" w:left="1134" w:header="0" w:footer="223" w:gutter="0"/>
          <w:cols w:num="3" w:space="141"/>
          <w:docGrid w:linePitch="360"/>
        </w:sectPr>
      </w:pPr>
      <w:r>
        <w:t>S</w:t>
      </w:r>
      <w:r w:rsidRPr="008C5923">
        <w:t>afet</w:t>
      </w:r>
      <w:bookmarkStart w:id="121" w:name="_Toc169623382"/>
      <w:r>
        <w:t>y</w:t>
      </w:r>
    </w:p>
    <w:p w14:paraId="40C228B2" w14:textId="77777777" w:rsidR="008C5923" w:rsidRDefault="008C5923" w:rsidP="008C5923">
      <w:pPr>
        <w:pStyle w:val="Heading2"/>
        <w:sectPr w:rsidR="008C5923" w:rsidSect="00CC3E05">
          <w:type w:val="continuous"/>
          <w:pgSz w:w="11906" w:h="16838" w:code="9"/>
          <w:pgMar w:top="1134" w:right="707" w:bottom="1560" w:left="709" w:header="0" w:footer="223" w:gutter="0"/>
          <w:cols w:space="708"/>
          <w:docGrid w:linePitch="360"/>
        </w:sectPr>
      </w:pPr>
    </w:p>
    <w:p w14:paraId="4A7EF7C5" w14:textId="502CE0EA" w:rsidR="008B0CE8" w:rsidRPr="000D1247" w:rsidRDefault="008B0CE8" w:rsidP="008C5923">
      <w:pPr>
        <w:pStyle w:val="Heading2"/>
      </w:pPr>
      <w:bookmarkStart w:id="122" w:name="_Toc225326904"/>
      <w:r w:rsidRPr="000D1247">
        <w:t>Risk identification</w:t>
      </w:r>
      <w:bookmarkEnd w:id="121"/>
      <w:bookmarkEnd w:id="122"/>
      <w:r w:rsidRPr="000D1247">
        <w:t xml:space="preserve"> </w:t>
      </w:r>
    </w:p>
    <w:p w14:paraId="03F40E1F" w14:textId="77777777" w:rsidR="008B0CE8" w:rsidRDefault="008B0CE8" w:rsidP="008B0CE8">
      <w:pPr>
        <w:suppressAutoHyphens/>
        <w:spacing w:line="280" w:lineRule="atLeast"/>
      </w:pPr>
      <w:r w:rsidRPr="000D1247">
        <w:t>Major factors which could significantly influence the timing, cost or scope of the work.</w:t>
      </w:r>
    </w:p>
    <w:tbl>
      <w:tblPr>
        <w:tblStyle w:val="Table-QldBlue"/>
        <w:tblW w:w="10204" w:type="dxa"/>
        <w:tblLook w:val="04A0" w:firstRow="1" w:lastRow="0" w:firstColumn="1" w:lastColumn="0" w:noHBand="0" w:noVBand="1"/>
      </w:tblPr>
      <w:tblGrid>
        <w:gridCol w:w="2551"/>
        <w:gridCol w:w="2551"/>
        <w:gridCol w:w="2551"/>
        <w:gridCol w:w="2551"/>
      </w:tblGrid>
      <w:tr w:rsidR="008B0CE8" w14:paraId="42E9EAA1" w14:textId="77777777" w:rsidTr="00F43D2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1" w:type="dxa"/>
          </w:tcPr>
          <w:p w14:paraId="44CE6EAA" w14:textId="77777777" w:rsidR="008B0CE8" w:rsidRPr="00721825" w:rsidRDefault="008B0CE8" w:rsidP="00920DC8">
            <w:pPr>
              <w:rPr>
                <w:color w:val="FFFFFF"/>
              </w:rPr>
            </w:pPr>
            <w:bookmarkStart w:id="123" w:name="_Hlk204347421"/>
            <w:r w:rsidRPr="00721825">
              <w:rPr>
                <w:color w:val="FFFFFF"/>
              </w:rPr>
              <w:t>Risk Identification</w:t>
            </w:r>
          </w:p>
        </w:tc>
        <w:tc>
          <w:tcPr>
            <w:tcW w:w="2551" w:type="dxa"/>
          </w:tcPr>
          <w:p w14:paraId="3E783A76" w14:textId="77777777" w:rsidR="008B0CE8" w:rsidRPr="00AD7BB9" w:rsidRDefault="008B0CE8" w:rsidP="00920DC8">
            <w:pPr>
              <w:cnfStyle w:val="100000000000" w:firstRow="1" w:lastRow="0" w:firstColumn="0" w:lastColumn="0" w:oddVBand="0" w:evenVBand="0" w:oddHBand="0" w:evenHBand="0" w:firstRowFirstColumn="0" w:firstRowLastColumn="0" w:lastRowFirstColumn="0" w:lastRowLastColumn="0"/>
              <w:rPr>
                <w:color w:val="FFFFFF" w:themeColor="background1"/>
              </w:rPr>
            </w:pPr>
          </w:p>
        </w:tc>
        <w:tc>
          <w:tcPr>
            <w:tcW w:w="2551" w:type="dxa"/>
          </w:tcPr>
          <w:p w14:paraId="25679E61" w14:textId="77777777" w:rsidR="008B0CE8" w:rsidRPr="00AD7BB9" w:rsidRDefault="008B0CE8" w:rsidP="00920DC8">
            <w:pPr>
              <w:cnfStyle w:val="100000000000" w:firstRow="1" w:lastRow="0" w:firstColumn="0" w:lastColumn="0" w:oddVBand="0" w:evenVBand="0" w:oddHBand="0" w:evenHBand="0" w:firstRowFirstColumn="0" w:firstRowLastColumn="0" w:lastRowFirstColumn="0" w:lastRowLastColumn="0"/>
              <w:rPr>
                <w:color w:val="FFFFFF" w:themeColor="background1"/>
              </w:rPr>
            </w:pPr>
          </w:p>
        </w:tc>
        <w:tc>
          <w:tcPr>
            <w:tcW w:w="2551" w:type="dxa"/>
          </w:tcPr>
          <w:p w14:paraId="1333BD18" w14:textId="77777777" w:rsidR="008B0CE8" w:rsidRPr="00AD7BB9" w:rsidRDefault="008B0CE8" w:rsidP="00920DC8">
            <w:pPr>
              <w:cnfStyle w:val="100000000000" w:firstRow="1" w:lastRow="0" w:firstColumn="0" w:lastColumn="0" w:oddVBand="0" w:evenVBand="0" w:oddHBand="0" w:evenHBand="0" w:firstRowFirstColumn="0" w:firstRowLastColumn="0" w:lastRowFirstColumn="0" w:lastRowLastColumn="0"/>
              <w:rPr>
                <w:color w:val="FFFFFF" w:themeColor="background1"/>
              </w:rPr>
            </w:pPr>
          </w:p>
        </w:tc>
      </w:tr>
      <w:tr w:rsidR="008B0CE8" w14:paraId="19ADD27D" w14:textId="77777777" w:rsidTr="00F43D2D">
        <w:tc>
          <w:tcPr>
            <w:cnfStyle w:val="001000000000" w:firstRow="0" w:lastRow="0" w:firstColumn="1" w:lastColumn="0" w:oddVBand="0" w:evenVBand="0" w:oddHBand="0" w:evenHBand="0" w:firstRowFirstColumn="0" w:firstRowLastColumn="0" w:lastRowFirstColumn="0" w:lastRowLastColumn="0"/>
            <w:tcW w:w="2551" w:type="dxa"/>
          </w:tcPr>
          <w:p w14:paraId="22DB0313" w14:textId="77777777" w:rsidR="008B0CE8" w:rsidRPr="00F43D2D" w:rsidRDefault="008B0CE8" w:rsidP="00920DC8">
            <w:pPr>
              <w:rPr>
                <w:i/>
                <w:iCs/>
                <w:color w:val="auto"/>
              </w:rPr>
            </w:pPr>
            <w:r w:rsidRPr="00F43D2D">
              <w:rPr>
                <w:color w:val="auto"/>
              </w:rPr>
              <w:t>Risk Level</w:t>
            </w:r>
          </w:p>
        </w:tc>
        <w:tc>
          <w:tcPr>
            <w:tcW w:w="2551" w:type="dxa"/>
            <w:shd w:val="clear" w:color="auto" w:fill="FF0000"/>
          </w:tcPr>
          <w:p w14:paraId="4711A88C" w14:textId="5C00A893" w:rsidR="008B0CE8" w:rsidRPr="00FF19C0" w:rsidRDefault="008B0CE8" w:rsidP="00920DC8">
            <w:pPr>
              <w:cnfStyle w:val="000000000000" w:firstRow="0" w:lastRow="0" w:firstColumn="0" w:lastColumn="0" w:oddVBand="0" w:evenVBand="0" w:oddHBand="0" w:evenHBand="0" w:firstRowFirstColumn="0" w:firstRowLastColumn="0" w:lastRowFirstColumn="0" w:lastRowLastColumn="0"/>
              <w:rPr>
                <w:i/>
                <w:iCs/>
              </w:rPr>
            </w:pPr>
            <w:r w:rsidRPr="0004499A">
              <w:t>High (H)</w:t>
            </w:r>
            <w:r w:rsidR="00801805">
              <w:t xml:space="preserve"> Risk</w:t>
            </w:r>
          </w:p>
        </w:tc>
        <w:tc>
          <w:tcPr>
            <w:tcW w:w="2551" w:type="dxa"/>
            <w:shd w:val="clear" w:color="auto" w:fill="ED7D31" w:themeFill="accent2"/>
          </w:tcPr>
          <w:p w14:paraId="0B7BE8FD" w14:textId="5190EEDB" w:rsidR="008B0CE8" w:rsidRPr="00FF19C0" w:rsidRDefault="008B0CE8" w:rsidP="00920DC8">
            <w:pPr>
              <w:cnfStyle w:val="000000000000" w:firstRow="0" w:lastRow="0" w:firstColumn="0" w:lastColumn="0" w:oddVBand="0" w:evenVBand="0" w:oddHBand="0" w:evenHBand="0" w:firstRowFirstColumn="0" w:firstRowLastColumn="0" w:lastRowFirstColumn="0" w:lastRowLastColumn="0"/>
              <w:rPr>
                <w:i/>
                <w:iCs/>
              </w:rPr>
            </w:pPr>
            <w:r w:rsidRPr="00305102">
              <w:rPr>
                <w:color w:val="000000" w:themeColor="accent1"/>
              </w:rPr>
              <w:t>Medium (M)</w:t>
            </w:r>
            <w:r w:rsidR="00801805" w:rsidRPr="00305102">
              <w:rPr>
                <w:color w:val="000000" w:themeColor="accent1"/>
              </w:rPr>
              <w:t xml:space="preserve"> Risk</w:t>
            </w:r>
          </w:p>
        </w:tc>
        <w:tc>
          <w:tcPr>
            <w:tcW w:w="2551" w:type="dxa"/>
            <w:shd w:val="clear" w:color="auto" w:fill="FFC000" w:themeFill="accent4"/>
          </w:tcPr>
          <w:p w14:paraId="2BA5FB7E" w14:textId="7DF5FBD4" w:rsidR="008B0CE8" w:rsidRPr="00FF19C0" w:rsidRDefault="008B0CE8" w:rsidP="00920DC8">
            <w:pPr>
              <w:cnfStyle w:val="000000000000" w:firstRow="0" w:lastRow="0" w:firstColumn="0" w:lastColumn="0" w:oddVBand="0" w:evenVBand="0" w:oddHBand="0" w:evenHBand="0" w:firstRowFirstColumn="0" w:firstRowLastColumn="0" w:lastRowFirstColumn="0" w:lastRowLastColumn="0"/>
              <w:rPr>
                <w:i/>
                <w:iCs/>
              </w:rPr>
            </w:pPr>
            <w:r w:rsidRPr="0004499A">
              <w:t>Low (L)</w:t>
            </w:r>
            <w:r w:rsidR="00801805">
              <w:t xml:space="preserve"> Risk</w:t>
            </w:r>
          </w:p>
        </w:tc>
      </w:tr>
      <w:tr w:rsidR="008B0CE8" w14:paraId="1EBF4C7B" w14:textId="77777777" w:rsidTr="0011175D">
        <w:tc>
          <w:tcPr>
            <w:cnfStyle w:val="001000000000" w:firstRow="0" w:lastRow="0" w:firstColumn="1" w:lastColumn="0" w:oddVBand="0" w:evenVBand="0" w:oddHBand="0" w:evenHBand="0" w:firstRowFirstColumn="0" w:firstRowLastColumn="0" w:lastRowFirstColumn="0" w:lastRowLastColumn="0"/>
            <w:tcW w:w="2551" w:type="dxa"/>
          </w:tcPr>
          <w:p w14:paraId="3C70C45A" w14:textId="77777777" w:rsidR="008B0CE8" w:rsidRPr="00F43D2D" w:rsidRDefault="008B0CE8" w:rsidP="00920DC8">
            <w:pPr>
              <w:rPr>
                <w:color w:val="auto"/>
              </w:rPr>
            </w:pPr>
            <w:r w:rsidRPr="00F43D2D">
              <w:rPr>
                <w:color w:val="auto"/>
              </w:rPr>
              <w:t>Likelihood</w:t>
            </w:r>
          </w:p>
        </w:tc>
        <w:tc>
          <w:tcPr>
            <w:tcW w:w="2551" w:type="dxa"/>
            <w:shd w:val="clear" w:color="auto" w:fill="68A8FB"/>
          </w:tcPr>
          <w:p w14:paraId="4D297A59"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r w:rsidRPr="0004499A">
              <w:t>Likely (L)</w:t>
            </w:r>
          </w:p>
        </w:tc>
        <w:tc>
          <w:tcPr>
            <w:tcW w:w="2551" w:type="dxa"/>
            <w:shd w:val="clear" w:color="auto" w:fill="A9E0FF"/>
          </w:tcPr>
          <w:p w14:paraId="4B479760"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r w:rsidRPr="0004499A">
              <w:t>Possible (P)</w:t>
            </w:r>
          </w:p>
        </w:tc>
        <w:tc>
          <w:tcPr>
            <w:tcW w:w="2551" w:type="dxa"/>
            <w:shd w:val="clear" w:color="auto" w:fill="C5E0B3" w:themeFill="accent6" w:themeFillTint="66"/>
          </w:tcPr>
          <w:p w14:paraId="14871F0F" w14:textId="77777777" w:rsidR="008B0CE8" w:rsidRDefault="008B0CE8" w:rsidP="00920DC8">
            <w:pPr>
              <w:cnfStyle w:val="000000000000" w:firstRow="0" w:lastRow="0" w:firstColumn="0" w:lastColumn="0" w:oddVBand="0" w:evenVBand="0" w:oddHBand="0" w:evenHBand="0" w:firstRowFirstColumn="0" w:firstRowLastColumn="0" w:lastRowFirstColumn="0" w:lastRowLastColumn="0"/>
            </w:pPr>
            <w:r w:rsidRPr="0004499A">
              <w:t>Unlikely (U)</w:t>
            </w:r>
          </w:p>
        </w:tc>
      </w:tr>
      <w:bookmarkEnd w:id="123"/>
    </w:tbl>
    <w:p w14:paraId="2BE5CFD8" w14:textId="77777777" w:rsidR="008B0CE8" w:rsidRDefault="008B0CE8" w:rsidP="008B0CE8">
      <w:pPr>
        <w:suppressAutoHyphens/>
        <w:spacing w:line="280" w:lineRule="atLeast"/>
      </w:pPr>
    </w:p>
    <w:p w14:paraId="2A635E0C" w14:textId="77777777" w:rsidR="008B0CE8" w:rsidRDefault="008B0CE8" w:rsidP="008B0CE8">
      <w:pPr>
        <w:spacing w:before="60" w:after="60"/>
      </w:pPr>
      <w:r>
        <w:br w:type="page"/>
      </w:r>
    </w:p>
    <w:tbl>
      <w:tblPr>
        <w:tblStyle w:val="Table-QldBlue"/>
        <w:tblW w:w="10204" w:type="dxa"/>
        <w:tblLook w:val="04A0" w:firstRow="1" w:lastRow="0" w:firstColumn="1" w:lastColumn="0" w:noHBand="0" w:noVBand="1"/>
      </w:tblPr>
      <w:tblGrid>
        <w:gridCol w:w="2835"/>
        <w:gridCol w:w="1418"/>
        <w:gridCol w:w="1417"/>
        <w:gridCol w:w="4534"/>
      </w:tblGrid>
      <w:tr w:rsidR="004E7E62" w14:paraId="1D9E7C83" w14:textId="77777777" w:rsidTr="00F618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7B3160F4" w14:textId="4E656077" w:rsidR="004E7E62" w:rsidRPr="0045029B" w:rsidRDefault="004E7E62" w:rsidP="008D5021">
            <w:pPr>
              <w:rPr>
                <w:color w:val="FFFFFF" w:themeColor="background1"/>
              </w:rPr>
            </w:pPr>
            <w:r>
              <w:rPr>
                <w:color w:val="FFFFFF" w:themeColor="background1"/>
              </w:rPr>
              <w:lastRenderedPageBreak/>
              <w:t>Risk</w:t>
            </w:r>
          </w:p>
        </w:tc>
        <w:tc>
          <w:tcPr>
            <w:tcW w:w="1418" w:type="dxa"/>
          </w:tcPr>
          <w:p w14:paraId="3061660E" w14:textId="4F8810A4" w:rsidR="004E7E62" w:rsidRPr="0045029B" w:rsidRDefault="004E7E62" w:rsidP="008D5021">
            <w:pPr>
              <w:cnfStyle w:val="100000000000" w:firstRow="1" w:lastRow="0" w:firstColumn="0" w:lastColumn="0" w:oddVBand="0" w:evenVBand="0" w:oddHBand="0" w:evenHBand="0" w:firstRowFirstColumn="0" w:firstRowLastColumn="0" w:lastRowFirstColumn="0" w:lastRowLastColumn="0"/>
              <w:rPr>
                <w:color w:val="FFFFFF" w:themeColor="background1"/>
              </w:rPr>
            </w:pPr>
            <w:r>
              <w:rPr>
                <w:color w:val="FFFFFF" w:themeColor="background1"/>
              </w:rPr>
              <w:t>Risk Level</w:t>
            </w:r>
          </w:p>
        </w:tc>
        <w:tc>
          <w:tcPr>
            <w:tcW w:w="1417" w:type="dxa"/>
          </w:tcPr>
          <w:p w14:paraId="2394F2D7" w14:textId="3C58EC3D" w:rsidR="004E7E62" w:rsidRPr="0045029B" w:rsidRDefault="004E7E62" w:rsidP="008D5021">
            <w:pPr>
              <w:cnfStyle w:val="100000000000" w:firstRow="1" w:lastRow="0" w:firstColumn="0" w:lastColumn="0" w:oddVBand="0" w:evenVBand="0" w:oddHBand="0" w:evenHBand="0" w:firstRowFirstColumn="0" w:firstRowLastColumn="0" w:lastRowFirstColumn="0" w:lastRowLastColumn="0"/>
              <w:rPr>
                <w:color w:val="FFFFFF" w:themeColor="background1"/>
              </w:rPr>
            </w:pPr>
            <w:r>
              <w:rPr>
                <w:color w:val="FFFFFF" w:themeColor="background1"/>
              </w:rPr>
              <w:t>Likelihood</w:t>
            </w:r>
          </w:p>
        </w:tc>
        <w:tc>
          <w:tcPr>
            <w:tcW w:w="4534" w:type="dxa"/>
          </w:tcPr>
          <w:p w14:paraId="2434EE16" w14:textId="15B122BF" w:rsidR="004E7E62" w:rsidRPr="0045029B" w:rsidRDefault="004E7E62" w:rsidP="008D5021">
            <w:pPr>
              <w:cnfStyle w:val="100000000000" w:firstRow="1" w:lastRow="0" w:firstColumn="0" w:lastColumn="0" w:oddVBand="0" w:evenVBand="0" w:oddHBand="0" w:evenHBand="0" w:firstRowFirstColumn="0" w:firstRowLastColumn="0" w:lastRowFirstColumn="0" w:lastRowLastColumn="0"/>
              <w:rPr>
                <w:color w:val="FFFFFF" w:themeColor="background1"/>
              </w:rPr>
            </w:pPr>
            <w:r>
              <w:rPr>
                <w:color w:val="FFFFFF" w:themeColor="background1"/>
              </w:rPr>
              <w:t>Mitigation Strategy</w:t>
            </w:r>
          </w:p>
        </w:tc>
      </w:tr>
      <w:tr w:rsidR="004E7E62" w14:paraId="0C6F664F" w14:textId="77777777" w:rsidTr="00F61869">
        <w:tc>
          <w:tcPr>
            <w:cnfStyle w:val="001000000000" w:firstRow="0" w:lastRow="0" w:firstColumn="1" w:lastColumn="0" w:oddVBand="0" w:evenVBand="0" w:oddHBand="0" w:evenHBand="0" w:firstRowFirstColumn="0" w:firstRowLastColumn="0" w:lastRowFirstColumn="0" w:lastRowLastColumn="0"/>
            <w:tcW w:w="2835" w:type="dxa"/>
          </w:tcPr>
          <w:p w14:paraId="641B821B" w14:textId="3197A40E" w:rsidR="004E7E62" w:rsidRPr="00BA0DF1" w:rsidRDefault="004E7E62" w:rsidP="008D5021">
            <w:pPr>
              <w:rPr>
                <w:i/>
                <w:iCs/>
              </w:rPr>
            </w:pPr>
            <w:r>
              <w:rPr>
                <w:b w:val="0"/>
                <w:i/>
                <w:iCs/>
                <w:color w:val="auto"/>
              </w:rPr>
              <w:t>[</w:t>
            </w:r>
            <w:r w:rsidRPr="004E7E62">
              <w:rPr>
                <w:b w:val="0"/>
                <w:i/>
                <w:iCs/>
                <w:color w:val="auto"/>
              </w:rPr>
              <w:t>Example] Costs exceed the Applicant's funding capacity</w:t>
            </w:r>
          </w:p>
        </w:tc>
        <w:tc>
          <w:tcPr>
            <w:tcW w:w="1418" w:type="dxa"/>
          </w:tcPr>
          <w:p w14:paraId="0E5B41D1" w14:textId="51B3C9AB" w:rsidR="004E7E62" w:rsidRPr="00FF19C0" w:rsidRDefault="004E7E62" w:rsidP="008D5021">
            <w:pPr>
              <w:cnfStyle w:val="000000000000" w:firstRow="0" w:lastRow="0" w:firstColumn="0" w:lastColumn="0" w:oddVBand="0" w:evenVBand="0" w:oddHBand="0" w:evenHBand="0" w:firstRowFirstColumn="0" w:firstRowLastColumn="0" w:lastRowFirstColumn="0" w:lastRowLastColumn="0"/>
              <w:rPr>
                <w:i/>
                <w:iCs/>
              </w:rPr>
            </w:pPr>
            <w:r>
              <w:rPr>
                <w:i/>
                <w:iCs/>
              </w:rPr>
              <w:t>H</w:t>
            </w:r>
          </w:p>
        </w:tc>
        <w:tc>
          <w:tcPr>
            <w:tcW w:w="1417" w:type="dxa"/>
          </w:tcPr>
          <w:p w14:paraId="5DF8BA01" w14:textId="794C86C0" w:rsidR="004E7E62" w:rsidRPr="00FF19C0" w:rsidRDefault="004E7E62" w:rsidP="008D5021">
            <w:pPr>
              <w:cnfStyle w:val="000000000000" w:firstRow="0" w:lastRow="0" w:firstColumn="0" w:lastColumn="0" w:oddVBand="0" w:evenVBand="0" w:oddHBand="0" w:evenHBand="0" w:firstRowFirstColumn="0" w:firstRowLastColumn="0" w:lastRowFirstColumn="0" w:lastRowLastColumn="0"/>
              <w:rPr>
                <w:i/>
                <w:iCs/>
              </w:rPr>
            </w:pPr>
            <w:r>
              <w:rPr>
                <w:i/>
                <w:iCs/>
              </w:rPr>
              <w:t>U</w:t>
            </w:r>
          </w:p>
        </w:tc>
        <w:tc>
          <w:tcPr>
            <w:tcW w:w="4534" w:type="dxa"/>
          </w:tcPr>
          <w:p w14:paraId="181CF61E" w14:textId="77777777" w:rsidR="004E7E62" w:rsidRPr="004E7E62" w:rsidRDefault="004E7E62" w:rsidP="004E7E62">
            <w:pPr>
              <w:cnfStyle w:val="000000000000" w:firstRow="0" w:lastRow="0" w:firstColumn="0" w:lastColumn="0" w:oddVBand="0" w:evenVBand="0" w:oddHBand="0" w:evenHBand="0" w:firstRowFirstColumn="0" w:firstRowLastColumn="0" w:lastRowFirstColumn="0" w:lastRowLastColumn="0"/>
              <w:rPr>
                <w:i/>
                <w:iCs/>
                <w:color w:val="auto"/>
              </w:rPr>
            </w:pPr>
            <w:r w:rsidRPr="004E7E62">
              <w:rPr>
                <w:i/>
                <w:iCs/>
                <w:color w:val="auto"/>
              </w:rPr>
              <w:t>Contracts will include clauses regarding cost escalation and associated penalties</w:t>
            </w:r>
          </w:p>
          <w:p w14:paraId="2A04925B" w14:textId="2A1AA7FA" w:rsidR="004E7E62" w:rsidRPr="00FF19C0" w:rsidRDefault="004E7E62" w:rsidP="004E7E62">
            <w:pPr>
              <w:cnfStyle w:val="000000000000" w:firstRow="0" w:lastRow="0" w:firstColumn="0" w:lastColumn="0" w:oddVBand="0" w:evenVBand="0" w:oddHBand="0" w:evenHBand="0" w:firstRowFirstColumn="0" w:firstRowLastColumn="0" w:lastRowFirstColumn="0" w:lastRowLastColumn="0"/>
              <w:rPr>
                <w:i/>
                <w:iCs/>
              </w:rPr>
            </w:pPr>
            <w:r w:rsidRPr="004E7E62">
              <w:rPr>
                <w:i/>
                <w:iCs/>
                <w:color w:val="auto"/>
              </w:rPr>
              <w:t>Contingency included in the budget to accommodate minor deviations in construction costs</w:t>
            </w:r>
          </w:p>
        </w:tc>
      </w:tr>
      <w:tr w:rsidR="004E7E62" w14:paraId="583D0FA2" w14:textId="77777777" w:rsidTr="00F61869">
        <w:tc>
          <w:tcPr>
            <w:cnfStyle w:val="001000000000" w:firstRow="0" w:lastRow="0" w:firstColumn="1" w:lastColumn="0" w:oddVBand="0" w:evenVBand="0" w:oddHBand="0" w:evenHBand="0" w:firstRowFirstColumn="0" w:firstRowLastColumn="0" w:lastRowFirstColumn="0" w:lastRowLastColumn="0"/>
            <w:tcW w:w="2835" w:type="dxa"/>
          </w:tcPr>
          <w:p w14:paraId="28B48F7C" w14:textId="1DE0C682" w:rsidR="004E7E62" w:rsidRPr="00BA0DF1" w:rsidRDefault="004E7E62" w:rsidP="008D5021">
            <w:r w:rsidRPr="004E7E62">
              <w:rPr>
                <w:b w:val="0"/>
                <w:i/>
                <w:iCs/>
                <w:color w:val="auto"/>
              </w:rPr>
              <w:t>[Example] Capability to deliver within Project timeframes / construction delays</w:t>
            </w:r>
          </w:p>
        </w:tc>
        <w:tc>
          <w:tcPr>
            <w:tcW w:w="1418" w:type="dxa"/>
          </w:tcPr>
          <w:p w14:paraId="31F15706" w14:textId="07DA6798" w:rsidR="004E7E62" w:rsidRDefault="004E7E62" w:rsidP="008D5021">
            <w:pPr>
              <w:cnfStyle w:val="000000000000" w:firstRow="0" w:lastRow="0" w:firstColumn="0" w:lastColumn="0" w:oddVBand="0" w:evenVBand="0" w:oddHBand="0" w:evenHBand="0" w:firstRowFirstColumn="0" w:firstRowLastColumn="0" w:lastRowFirstColumn="0" w:lastRowLastColumn="0"/>
            </w:pPr>
            <w:r>
              <w:t>M</w:t>
            </w:r>
          </w:p>
        </w:tc>
        <w:tc>
          <w:tcPr>
            <w:tcW w:w="1417" w:type="dxa"/>
          </w:tcPr>
          <w:p w14:paraId="12A445E4" w14:textId="60C4DECD" w:rsidR="004E7E62" w:rsidRDefault="004E7E62" w:rsidP="008D5021">
            <w:pPr>
              <w:cnfStyle w:val="000000000000" w:firstRow="0" w:lastRow="0" w:firstColumn="0" w:lastColumn="0" w:oddVBand="0" w:evenVBand="0" w:oddHBand="0" w:evenHBand="0" w:firstRowFirstColumn="0" w:firstRowLastColumn="0" w:lastRowFirstColumn="0" w:lastRowLastColumn="0"/>
            </w:pPr>
            <w:r>
              <w:t>P</w:t>
            </w:r>
          </w:p>
        </w:tc>
        <w:tc>
          <w:tcPr>
            <w:tcW w:w="4534" w:type="dxa"/>
          </w:tcPr>
          <w:p w14:paraId="224CE17D" w14:textId="77777777" w:rsidR="004E7E62" w:rsidRPr="004E7E62" w:rsidRDefault="004E7E62" w:rsidP="004E7E62">
            <w:pPr>
              <w:cnfStyle w:val="000000000000" w:firstRow="0" w:lastRow="0" w:firstColumn="0" w:lastColumn="0" w:oddVBand="0" w:evenVBand="0" w:oddHBand="0" w:evenHBand="0" w:firstRowFirstColumn="0" w:firstRowLastColumn="0" w:lastRowFirstColumn="0" w:lastRowLastColumn="0"/>
              <w:rPr>
                <w:i/>
                <w:iCs/>
                <w:color w:val="auto"/>
              </w:rPr>
            </w:pPr>
            <w:r w:rsidRPr="004E7E62">
              <w:rPr>
                <w:i/>
                <w:iCs/>
                <w:color w:val="auto"/>
              </w:rPr>
              <w:t>Contract will include Project timeframes</w:t>
            </w:r>
          </w:p>
          <w:p w14:paraId="431A04F5" w14:textId="7A732E35" w:rsidR="004E7E62" w:rsidRDefault="004E7E62" w:rsidP="004E7E62">
            <w:pPr>
              <w:cnfStyle w:val="000000000000" w:firstRow="0" w:lastRow="0" w:firstColumn="0" w:lastColumn="0" w:oddVBand="0" w:evenVBand="0" w:oddHBand="0" w:evenHBand="0" w:firstRowFirstColumn="0" w:firstRowLastColumn="0" w:lastRowFirstColumn="0" w:lastRowLastColumn="0"/>
            </w:pPr>
            <w:r w:rsidRPr="004E7E62">
              <w:rPr>
                <w:i/>
                <w:iCs/>
                <w:color w:val="auto"/>
              </w:rPr>
              <w:t>Penalty rates will apply if the contractor fails to meet obligated timeframes</w:t>
            </w:r>
          </w:p>
        </w:tc>
      </w:tr>
      <w:tr w:rsidR="004E7E62" w14:paraId="39BDB380" w14:textId="77777777" w:rsidTr="00F61869">
        <w:tc>
          <w:tcPr>
            <w:cnfStyle w:val="001000000000" w:firstRow="0" w:lastRow="0" w:firstColumn="1" w:lastColumn="0" w:oddVBand="0" w:evenVBand="0" w:oddHBand="0" w:evenHBand="0" w:firstRowFirstColumn="0" w:firstRowLastColumn="0" w:lastRowFirstColumn="0" w:lastRowLastColumn="0"/>
            <w:tcW w:w="2835" w:type="dxa"/>
          </w:tcPr>
          <w:p w14:paraId="398D9185" w14:textId="266233E7" w:rsidR="004E7E62" w:rsidRPr="00BA0DF1" w:rsidRDefault="004E7E62" w:rsidP="008D5021">
            <w:r w:rsidRPr="004E7E62">
              <w:rPr>
                <w:b w:val="0"/>
                <w:i/>
                <w:iCs/>
                <w:color w:val="auto"/>
              </w:rPr>
              <w:t>[Example] Approval timeframes for works within a restricted area</w:t>
            </w:r>
          </w:p>
        </w:tc>
        <w:tc>
          <w:tcPr>
            <w:tcW w:w="1418" w:type="dxa"/>
          </w:tcPr>
          <w:p w14:paraId="071462BA" w14:textId="46D5B14B" w:rsidR="004E7E62" w:rsidRDefault="004E7E62" w:rsidP="008D5021">
            <w:pPr>
              <w:cnfStyle w:val="000000000000" w:firstRow="0" w:lastRow="0" w:firstColumn="0" w:lastColumn="0" w:oddVBand="0" w:evenVBand="0" w:oddHBand="0" w:evenHBand="0" w:firstRowFirstColumn="0" w:firstRowLastColumn="0" w:lastRowFirstColumn="0" w:lastRowLastColumn="0"/>
            </w:pPr>
            <w:r>
              <w:t>H</w:t>
            </w:r>
          </w:p>
        </w:tc>
        <w:tc>
          <w:tcPr>
            <w:tcW w:w="1417" w:type="dxa"/>
          </w:tcPr>
          <w:p w14:paraId="341C3105" w14:textId="0EFF58A0" w:rsidR="004E7E62" w:rsidRDefault="004E7E62" w:rsidP="008D5021">
            <w:pPr>
              <w:cnfStyle w:val="000000000000" w:firstRow="0" w:lastRow="0" w:firstColumn="0" w:lastColumn="0" w:oddVBand="0" w:evenVBand="0" w:oddHBand="0" w:evenHBand="0" w:firstRowFirstColumn="0" w:firstRowLastColumn="0" w:lastRowFirstColumn="0" w:lastRowLastColumn="0"/>
            </w:pPr>
            <w:r>
              <w:t>L</w:t>
            </w:r>
          </w:p>
        </w:tc>
        <w:tc>
          <w:tcPr>
            <w:tcW w:w="4534" w:type="dxa"/>
          </w:tcPr>
          <w:p w14:paraId="3891502D" w14:textId="0F6EE40A" w:rsidR="004E7E62" w:rsidRDefault="004E7E62" w:rsidP="008D5021">
            <w:pPr>
              <w:cnfStyle w:val="000000000000" w:firstRow="0" w:lastRow="0" w:firstColumn="0" w:lastColumn="0" w:oddVBand="0" w:evenVBand="0" w:oddHBand="0" w:evenHBand="0" w:firstRowFirstColumn="0" w:firstRowLastColumn="0" w:lastRowFirstColumn="0" w:lastRowLastColumn="0"/>
            </w:pPr>
            <w:r w:rsidRPr="004E7E62">
              <w:rPr>
                <w:i/>
                <w:iCs/>
                <w:color w:val="auto"/>
              </w:rPr>
              <w:t>Ensure liaison with relevant regulatory authority early and throughout the Project</w:t>
            </w:r>
          </w:p>
        </w:tc>
      </w:tr>
      <w:tr w:rsidR="004E7E62" w14:paraId="0E5BB863" w14:textId="77777777" w:rsidTr="00F61869">
        <w:tc>
          <w:tcPr>
            <w:cnfStyle w:val="001000000000" w:firstRow="0" w:lastRow="0" w:firstColumn="1" w:lastColumn="0" w:oddVBand="0" w:evenVBand="0" w:oddHBand="0" w:evenHBand="0" w:firstRowFirstColumn="0" w:firstRowLastColumn="0" w:lastRowFirstColumn="0" w:lastRowLastColumn="0"/>
            <w:tcW w:w="2835" w:type="dxa"/>
          </w:tcPr>
          <w:p w14:paraId="4F29916A" w14:textId="74A0B770" w:rsidR="004E7E62" w:rsidRPr="004E7E62" w:rsidRDefault="004E7E62" w:rsidP="008D5021">
            <w:pPr>
              <w:rPr>
                <w:i/>
                <w:iCs/>
                <w:color w:val="auto"/>
              </w:rPr>
            </w:pPr>
            <w:r>
              <w:rPr>
                <w:b w:val="0"/>
                <w:i/>
                <w:iCs/>
                <w:color w:val="auto"/>
              </w:rPr>
              <w:t>[</w:t>
            </w:r>
            <w:r w:rsidRPr="004E7E62">
              <w:rPr>
                <w:b w:val="0"/>
                <w:i/>
                <w:iCs/>
                <w:color w:val="auto"/>
              </w:rPr>
              <w:t>Example] Costs exceed the Applicant's funding capacity</w:t>
            </w:r>
          </w:p>
        </w:tc>
        <w:tc>
          <w:tcPr>
            <w:tcW w:w="1418" w:type="dxa"/>
          </w:tcPr>
          <w:p w14:paraId="08BC5FC2" w14:textId="0B3FEB7D" w:rsidR="004E7E62" w:rsidRDefault="004E7E62" w:rsidP="008D5021">
            <w:pPr>
              <w:cnfStyle w:val="000000000000" w:firstRow="0" w:lastRow="0" w:firstColumn="0" w:lastColumn="0" w:oddVBand="0" w:evenVBand="0" w:oddHBand="0" w:evenHBand="0" w:firstRowFirstColumn="0" w:firstRowLastColumn="0" w:lastRowFirstColumn="0" w:lastRowLastColumn="0"/>
            </w:pPr>
            <w:r>
              <w:t>H</w:t>
            </w:r>
          </w:p>
        </w:tc>
        <w:tc>
          <w:tcPr>
            <w:tcW w:w="1417" w:type="dxa"/>
          </w:tcPr>
          <w:p w14:paraId="3DB25D8F" w14:textId="2E39DC46" w:rsidR="004E7E62" w:rsidRDefault="004E7E62" w:rsidP="008D5021">
            <w:pPr>
              <w:cnfStyle w:val="000000000000" w:firstRow="0" w:lastRow="0" w:firstColumn="0" w:lastColumn="0" w:oddVBand="0" w:evenVBand="0" w:oddHBand="0" w:evenHBand="0" w:firstRowFirstColumn="0" w:firstRowLastColumn="0" w:lastRowFirstColumn="0" w:lastRowLastColumn="0"/>
            </w:pPr>
            <w:r>
              <w:t>U</w:t>
            </w:r>
          </w:p>
        </w:tc>
        <w:tc>
          <w:tcPr>
            <w:tcW w:w="4534" w:type="dxa"/>
          </w:tcPr>
          <w:p w14:paraId="1B3CD46A" w14:textId="77777777" w:rsidR="004E7E62" w:rsidRPr="004E7E62" w:rsidRDefault="004E7E62" w:rsidP="004E7E62">
            <w:pPr>
              <w:cnfStyle w:val="000000000000" w:firstRow="0" w:lastRow="0" w:firstColumn="0" w:lastColumn="0" w:oddVBand="0" w:evenVBand="0" w:oddHBand="0" w:evenHBand="0" w:firstRowFirstColumn="0" w:firstRowLastColumn="0" w:lastRowFirstColumn="0" w:lastRowLastColumn="0"/>
              <w:rPr>
                <w:i/>
                <w:iCs/>
                <w:color w:val="auto"/>
              </w:rPr>
            </w:pPr>
            <w:r w:rsidRPr="004E7E62">
              <w:rPr>
                <w:i/>
                <w:iCs/>
                <w:color w:val="auto"/>
              </w:rPr>
              <w:t>Contracts will include clauses regarding cost escalation and associated penalties.</w:t>
            </w:r>
          </w:p>
          <w:p w14:paraId="7EBC06BF" w14:textId="07AD97BD" w:rsidR="004E7E62" w:rsidRPr="004E7E62" w:rsidRDefault="004E7E62" w:rsidP="004E7E62">
            <w:pPr>
              <w:cnfStyle w:val="000000000000" w:firstRow="0" w:lastRow="0" w:firstColumn="0" w:lastColumn="0" w:oddVBand="0" w:evenVBand="0" w:oddHBand="0" w:evenHBand="0" w:firstRowFirstColumn="0" w:firstRowLastColumn="0" w:lastRowFirstColumn="0" w:lastRowLastColumn="0"/>
              <w:rPr>
                <w:i/>
                <w:iCs/>
                <w:color w:val="auto"/>
              </w:rPr>
            </w:pPr>
            <w:r w:rsidRPr="004E7E62">
              <w:rPr>
                <w:i/>
                <w:iCs/>
                <w:color w:val="auto"/>
              </w:rPr>
              <w:t>Contingency included in the budget to accommodate minor deviations in construction costs</w:t>
            </w:r>
          </w:p>
        </w:tc>
      </w:tr>
      <w:tr w:rsidR="004E7E62" w14:paraId="6410111C" w14:textId="77777777" w:rsidTr="00F61869">
        <w:tc>
          <w:tcPr>
            <w:cnfStyle w:val="001000000000" w:firstRow="0" w:lastRow="0" w:firstColumn="1" w:lastColumn="0" w:oddVBand="0" w:evenVBand="0" w:oddHBand="0" w:evenHBand="0" w:firstRowFirstColumn="0" w:firstRowLastColumn="0" w:lastRowFirstColumn="0" w:lastRowLastColumn="0"/>
            <w:tcW w:w="2835" w:type="dxa"/>
          </w:tcPr>
          <w:p w14:paraId="712A9E2D" w14:textId="77777777" w:rsidR="004E7E62" w:rsidRDefault="004E7E62" w:rsidP="008D5021">
            <w:pPr>
              <w:rPr>
                <w:b w:val="0"/>
                <w:bCs/>
                <w:i/>
                <w:iCs/>
                <w:color w:val="auto"/>
              </w:rPr>
            </w:pPr>
          </w:p>
        </w:tc>
        <w:tc>
          <w:tcPr>
            <w:tcW w:w="1418" w:type="dxa"/>
          </w:tcPr>
          <w:p w14:paraId="0B0305D5" w14:textId="77777777" w:rsidR="004E7E62" w:rsidRDefault="004E7E62" w:rsidP="008D5021">
            <w:pPr>
              <w:cnfStyle w:val="000000000000" w:firstRow="0" w:lastRow="0" w:firstColumn="0" w:lastColumn="0" w:oddVBand="0" w:evenVBand="0" w:oddHBand="0" w:evenHBand="0" w:firstRowFirstColumn="0" w:firstRowLastColumn="0" w:lastRowFirstColumn="0" w:lastRowLastColumn="0"/>
            </w:pPr>
          </w:p>
        </w:tc>
        <w:tc>
          <w:tcPr>
            <w:tcW w:w="1417" w:type="dxa"/>
          </w:tcPr>
          <w:p w14:paraId="0E037BFF" w14:textId="77777777" w:rsidR="004E7E62" w:rsidRDefault="004E7E62" w:rsidP="008D5021">
            <w:pPr>
              <w:cnfStyle w:val="000000000000" w:firstRow="0" w:lastRow="0" w:firstColumn="0" w:lastColumn="0" w:oddVBand="0" w:evenVBand="0" w:oddHBand="0" w:evenHBand="0" w:firstRowFirstColumn="0" w:firstRowLastColumn="0" w:lastRowFirstColumn="0" w:lastRowLastColumn="0"/>
            </w:pPr>
          </w:p>
        </w:tc>
        <w:tc>
          <w:tcPr>
            <w:tcW w:w="4534" w:type="dxa"/>
          </w:tcPr>
          <w:p w14:paraId="36B8A148" w14:textId="77777777" w:rsidR="004E7E62" w:rsidRPr="004E7E62" w:rsidRDefault="004E7E62" w:rsidP="004E7E62">
            <w:pPr>
              <w:cnfStyle w:val="000000000000" w:firstRow="0" w:lastRow="0" w:firstColumn="0" w:lastColumn="0" w:oddVBand="0" w:evenVBand="0" w:oddHBand="0" w:evenHBand="0" w:firstRowFirstColumn="0" w:firstRowLastColumn="0" w:lastRowFirstColumn="0" w:lastRowLastColumn="0"/>
              <w:rPr>
                <w:i/>
                <w:iCs/>
                <w:color w:val="auto"/>
              </w:rPr>
            </w:pPr>
          </w:p>
        </w:tc>
      </w:tr>
      <w:tr w:rsidR="004E7E62" w14:paraId="10285CEB" w14:textId="77777777" w:rsidTr="00F61869">
        <w:tc>
          <w:tcPr>
            <w:cnfStyle w:val="001000000000" w:firstRow="0" w:lastRow="0" w:firstColumn="1" w:lastColumn="0" w:oddVBand="0" w:evenVBand="0" w:oddHBand="0" w:evenHBand="0" w:firstRowFirstColumn="0" w:firstRowLastColumn="0" w:lastRowFirstColumn="0" w:lastRowLastColumn="0"/>
            <w:tcW w:w="2835" w:type="dxa"/>
          </w:tcPr>
          <w:p w14:paraId="576D43B9" w14:textId="77777777" w:rsidR="004E7E62" w:rsidRDefault="004E7E62" w:rsidP="008D5021">
            <w:pPr>
              <w:rPr>
                <w:b w:val="0"/>
                <w:bCs/>
                <w:i/>
                <w:iCs/>
                <w:color w:val="auto"/>
              </w:rPr>
            </w:pPr>
          </w:p>
        </w:tc>
        <w:tc>
          <w:tcPr>
            <w:tcW w:w="1418" w:type="dxa"/>
          </w:tcPr>
          <w:p w14:paraId="15CC0745" w14:textId="77777777" w:rsidR="004E7E62" w:rsidRDefault="004E7E62" w:rsidP="008D5021">
            <w:pPr>
              <w:cnfStyle w:val="000000000000" w:firstRow="0" w:lastRow="0" w:firstColumn="0" w:lastColumn="0" w:oddVBand="0" w:evenVBand="0" w:oddHBand="0" w:evenHBand="0" w:firstRowFirstColumn="0" w:firstRowLastColumn="0" w:lastRowFirstColumn="0" w:lastRowLastColumn="0"/>
            </w:pPr>
          </w:p>
        </w:tc>
        <w:tc>
          <w:tcPr>
            <w:tcW w:w="1417" w:type="dxa"/>
          </w:tcPr>
          <w:p w14:paraId="4F3FAD98" w14:textId="77777777" w:rsidR="004E7E62" w:rsidRDefault="004E7E62" w:rsidP="008D5021">
            <w:pPr>
              <w:cnfStyle w:val="000000000000" w:firstRow="0" w:lastRow="0" w:firstColumn="0" w:lastColumn="0" w:oddVBand="0" w:evenVBand="0" w:oddHBand="0" w:evenHBand="0" w:firstRowFirstColumn="0" w:firstRowLastColumn="0" w:lastRowFirstColumn="0" w:lastRowLastColumn="0"/>
            </w:pPr>
          </w:p>
        </w:tc>
        <w:tc>
          <w:tcPr>
            <w:tcW w:w="4534" w:type="dxa"/>
          </w:tcPr>
          <w:p w14:paraId="58F37DA7" w14:textId="77777777" w:rsidR="004E7E62" w:rsidRPr="004E7E62" w:rsidRDefault="004E7E62" w:rsidP="004E7E62">
            <w:pPr>
              <w:cnfStyle w:val="000000000000" w:firstRow="0" w:lastRow="0" w:firstColumn="0" w:lastColumn="0" w:oddVBand="0" w:evenVBand="0" w:oddHBand="0" w:evenHBand="0" w:firstRowFirstColumn="0" w:firstRowLastColumn="0" w:lastRowFirstColumn="0" w:lastRowLastColumn="0"/>
              <w:rPr>
                <w:i/>
                <w:iCs/>
                <w:color w:val="auto"/>
              </w:rPr>
            </w:pPr>
          </w:p>
        </w:tc>
      </w:tr>
      <w:tr w:rsidR="004E7E62" w14:paraId="20752B20" w14:textId="77777777" w:rsidTr="00F61869">
        <w:tc>
          <w:tcPr>
            <w:cnfStyle w:val="001000000000" w:firstRow="0" w:lastRow="0" w:firstColumn="1" w:lastColumn="0" w:oddVBand="0" w:evenVBand="0" w:oddHBand="0" w:evenHBand="0" w:firstRowFirstColumn="0" w:firstRowLastColumn="0" w:lastRowFirstColumn="0" w:lastRowLastColumn="0"/>
            <w:tcW w:w="2835" w:type="dxa"/>
          </w:tcPr>
          <w:p w14:paraId="77815066" w14:textId="77777777" w:rsidR="004E7E62" w:rsidRDefault="004E7E62" w:rsidP="008D5021">
            <w:pPr>
              <w:rPr>
                <w:b w:val="0"/>
                <w:bCs/>
                <w:i/>
                <w:iCs/>
                <w:color w:val="auto"/>
              </w:rPr>
            </w:pPr>
          </w:p>
        </w:tc>
        <w:tc>
          <w:tcPr>
            <w:tcW w:w="1418" w:type="dxa"/>
          </w:tcPr>
          <w:p w14:paraId="36F65FA0" w14:textId="77777777" w:rsidR="004E7E62" w:rsidRDefault="004E7E62" w:rsidP="008D5021">
            <w:pPr>
              <w:cnfStyle w:val="000000000000" w:firstRow="0" w:lastRow="0" w:firstColumn="0" w:lastColumn="0" w:oddVBand="0" w:evenVBand="0" w:oddHBand="0" w:evenHBand="0" w:firstRowFirstColumn="0" w:firstRowLastColumn="0" w:lastRowFirstColumn="0" w:lastRowLastColumn="0"/>
            </w:pPr>
          </w:p>
        </w:tc>
        <w:tc>
          <w:tcPr>
            <w:tcW w:w="1417" w:type="dxa"/>
          </w:tcPr>
          <w:p w14:paraId="24BF5FA8" w14:textId="77777777" w:rsidR="004E7E62" w:rsidRDefault="004E7E62" w:rsidP="008D5021">
            <w:pPr>
              <w:cnfStyle w:val="000000000000" w:firstRow="0" w:lastRow="0" w:firstColumn="0" w:lastColumn="0" w:oddVBand="0" w:evenVBand="0" w:oddHBand="0" w:evenHBand="0" w:firstRowFirstColumn="0" w:firstRowLastColumn="0" w:lastRowFirstColumn="0" w:lastRowLastColumn="0"/>
            </w:pPr>
          </w:p>
        </w:tc>
        <w:tc>
          <w:tcPr>
            <w:tcW w:w="4534" w:type="dxa"/>
          </w:tcPr>
          <w:p w14:paraId="5CC58466" w14:textId="77777777" w:rsidR="004E7E62" w:rsidRPr="004E7E62" w:rsidRDefault="004E7E62" w:rsidP="004E7E62">
            <w:pPr>
              <w:cnfStyle w:val="000000000000" w:firstRow="0" w:lastRow="0" w:firstColumn="0" w:lastColumn="0" w:oddVBand="0" w:evenVBand="0" w:oddHBand="0" w:evenHBand="0" w:firstRowFirstColumn="0" w:firstRowLastColumn="0" w:lastRowFirstColumn="0" w:lastRowLastColumn="0"/>
              <w:rPr>
                <w:i/>
                <w:iCs/>
                <w:color w:val="auto"/>
              </w:rPr>
            </w:pPr>
          </w:p>
        </w:tc>
      </w:tr>
      <w:tr w:rsidR="004E7E62" w14:paraId="7712E3BF" w14:textId="77777777" w:rsidTr="00F61869">
        <w:tc>
          <w:tcPr>
            <w:cnfStyle w:val="001000000000" w:firstRow="0" w:lastRow="0" w:firstColumn="1" w:lastColumn="0" w:oddVBand="0" w:evenVBand="0" w:oddHBand="0" w:evenHBand="0" w:firstRowFirstColumn="0" w:firstRowLastColumn="0" w:lastRowFirstColumn="0" w:lastRowLastColumn="0"/>
            <w:tcW w:w="2835" w:type="dxa"/>
          </w:tcPr>
          <w:p w14:paraId="4A043DF2" w14:textId="77777777" w:rsidR="004E7E62" w:rsidRDefault="004E7E62" w:rsidP="008D5021">
            <w:pPr>
              <w:rPr>
                <w:b w:val="0"/>
                <w:bCs/>
                <w:i/>
                <w:iCs/>
                <w:color w:val="auto"/>
              </w:rPr>
            </w:pPr>
          </w:p>
        </w:tc>
        <w:tc>
          <w:tcPr>
            <w:tcW w:w="1418" w:type="dxa"/>
          </w:tcPr>
          <w:p w14:paraId="1FC94628" w14:textId="77777777" w:rsidR="004E7E62" w:rsidRDefault="004E7E62" w:rsidP="008D5021">
            <w:pPr>
              <w:cnfStyle w:val="000000000000" w:firstRow="0" w:lastRow="0" w:firstColumn="0" w:lastColumn="0" w:oddVBand="0" w:evenVBand="0" w:oddHBand="0" w:evenHBand="0" w:firstRowFirstColumn="0" w:firstRowLastColumn="0" w:lastRowFirstColumn="0" w:lastRowLastColumn="0"/>
            </w:pPr>
          </w:p>
        </w:tc>
        <w:tc>
          <w:tcPr>
            <w:tcW w:w="1417" w:type="dxa"/>
          </w:tcPr>
          <w:p w14:paraId="07952CD3" w14:textId="77777777" w:rsidR="004E7E62" w:rsidRDefault="004E7E62" w:rsidP="008D5021">
            <w:pPr>
              <w:cnfStyle w:val="000000000000" w:firstRow="0" w:lastRow="0" w:firstColumn="0" w:lastColumn="0" w:oddVBand="0" w:evenVBand="0" w:oddHBand="0" w:evenHBand="0" w:firstRowFirstColumn="0" w:firstRowLastColumn="0" w:lastRowFirstColumn="0" w:lastRowLastColumn="0"/>
            </w:pPr>
          </w:p>
        </w:tc>
        <w:tc>
          <w:tcPr>
            <w:tcW w:w="4534" w:type="dxa"/>
          </w:tcPr>
          <w:p w14:paraId="00E5484A" w14:textId="77777777" w:rsidR="004E7E62" w:rsidRPr="004E7E62" w:rsidRDefault="004E7E62" w:rsidP="004E7E62">
            <w:pPr>
              <w:cnfStyle w:val="000000000000" w:firstRow="0" w:lastRow="0" w:firstColumn="0" w:lastColumn="0" w:oddVBand="0" w:evenVBand="0" w:oddHBand="0" w:evenHBand="0" w:firstRowFirstColumn="0" w:firstRowLastColumn="0" w:lastRowFirstColumn="0" w:lastRowLastColumn="0"/>
              <w:rPr>
                <w:i/>
                <w:iCs/>
                <w:color w:val="auto"/>
              </w:rPr>
            </w:pPr>
          </w:p>
        </w:tc>
      </w:tr>
      <w:tr w:rsidR="004E7E62" w14:paraId="4D90A7DD" w14:textId="77777777" w:rsidTr="00F61869">
        <w:tc>
          <w:tcPr>
            <w:cnfStyle w:val="001000000000" w:firstRow="0" w:lastRow="0" w:firstColumn="1" w:lastColumn="0" w:oddVBand="0" w:evenVBand="0" w:oddHBand="0" w:evenHBand="0" w:firstRowFirstColumn="0" w:firstRowLastColumn="0" w:lastRowFirstColumn="0" w:lastRowLastColumn="0"/>
            <w:tcW w:w="2835" w:type="dxa"/>
          </w:tcPr>
          <w:p w14:paraId="73B97CD9" w14:textId="77777777" w:rsidR="004E7E62" w:rsidRDefault="004E7E62" w:rsidP="008D5021">
            <w:pPr>
              <w:rPr>
                <w:b w:val="0"/>
                <w:bCs/>
                <w:i/>
                <w:iCs/>
                <w:color w:val="auto"/>
              </w:rPr>
            </w:pPr>
          </w:p>
        </w:tc>
        <w:tc>
          <w:tcPr>
            <w:tcW w:w="1418" w:type="dxa"/>
          </w:tcPr>
          <w:p w14:paraId="2DF77B4E" w14:textId="77777777" w:rsidR="004E7E62" w:rsidRDefault="004E7E62" w:rsidP="008D5021">
            <w:pPr>
              <w:cnfStyle w:val="000000000000" w:firstRow="0" w:lastRow="0" w:firstColumn="0" w:lastColumn="0" w:oddVBand="0" w:evenVBand="0" w:oddHBand="0" w:evenHBand="0" w:firstRowFirstColumn="0" w:firstRowLastColumn="0" w:lastRowFirstColumn="0" w:lastRowLastColumn="0"/>
            </w:pPr>
          </w:p>
        </w:tc>
        <w:tc>
          <w:tcPr>
            <w:tcW w:w="1417" w:type="dxa"/>
          </w:tcPr>
          <w:p w14:paraId="0A423D86" w14:textId="77777777" w:rsidR="004E7E62" w:rsidRDefault="004E7E62" w:rsidP="008D5021">
            <w:pPr>
              <w:cnfStyle w:val="000000000000" w:firstRow="0" w:lastRow="0" w:firstColumn="0" w:lastColumn="0" w:oddVBand="0" w:evenVBand="0" w:oddHBand="0" w:evenHBand="0" w:firstRowFirstColumn="0" w:firstRowLastColumn="0" w:lastRowFirstColumn="0" w:lastRowLastColumn="0"/>
            </w:pPr>
          </w:p>
        </w:tc>
        <w:tc>
          <w:tcPr>
            <w:tcW w:w="4534" w:type="dxa"/>
          </w:tcPr>
          <w:p w14:paraId="2A3EFD85" w14:textId="77777777" w:rsidR="004E7E62" w:rsidRPr="004E7E62" w:rsidRDefault="004E7E62" w:rsidP="004E7E62">
            <w:pPr>
              <w:cnfStyle w:val="000000000000" w:firstRow="0" w:lastRow="0" w:firstColumn="0" w:lastColumn="0" w:oddVBand="0" w:evenVBand="0" w:oddHBand="0" w:evenHBand="0" w:firstRowFirstColumn="0" w:firstRowLastColumn="0" w:lastRowFirstColumn="0" w:lastRowLastColumn="0"/>
              <w:rPr>
                <w:i/>
                <w:iCs/>
                <w:color w:val="auto"/>
              </w:rPr>
            </w:pPr>
          </w:p>
        </w:tc>
      </w:tr>
      <w:tr w:rsidR="004E7E62" w14:paraId="6E10EEA2" w14:textId="77777777" w:rsidTr="00F61869">
        <w:tc>
          <w:tcPr>
            <w:cnfStyle w:val="001000000000" w:firstRow="0" w:lastRow="0" w:firstColumn="1" w:lastColumn="0" w:oddVBand="0" w:evenVBand="0" w:oddHBand="0" w:evenHBand="0" w:firstRowFirstColumn="0" w:firstRowLastColumn="0" w:lastRowFirstColumn="0" w:lastRowLastColumn="0"/>
            <w:tcW w:w="2835" w:type="dxa"/>
          </w:tcPr>
          <w:p w14:paraId="4184AD3D" w14:textId="77777777" w:rsidR="004E7E62" w:rsidRDefault="004E7E62" w:rsidP="008D5021">
            <w:pPr>
              <w:rPr>
                <w:b w:val="0"/>
                <w:bCs/>
                <w:i/>
                <w:iCs/>
                <w:color w:val="auto"/>
              </w:rPr>
            </w:pPr>
          </w:p>
        </w:tc>
        <w:tc>
          <w:tcPr>
            <w:tcW w:w="1418" w:type="dxa"/>
          </w:tcPr>
          <w:p w14:paraId="19F6E2D7" w14:textId="77777777" w:rsidR="004E7E62" w:rsidRDefault="004E7E62" w:rsidP="008D5021">
            <w:pPr>
              <w:cnfStyle w:val="000000000000" w:firstRow="0" w:lastRow="0" w:firstColumn="0" w:lastColumn="0" w:oddVBand="0" w:evenVBand="0" w:oddHBand="0" w:evenHBand="0" w:firstRowFirstColumn="0" w:firstRowLastColumn="0" w:lastRowFirstColumn="0" w:lastRowLastColumn="0"/>
            </w:pPr>
          </w:p>
        </w:tc>
        <w:tc>
          <w:tcPr>
            <w:tcW w:w="1417" w:type="dxa"/>
          </w:tcPr>
          <w:p w14:paraId="2F69183D" w14:textId="77777777" w:rsidR="004E7E62" w:rsidRDefault="004E7E62" w:rsidP="008D5021">
            <w:pPr>
              <w:cnfStyle w:val="000000000000" w:firstRow="0" w:lastRow="0" w:firstColumn="0" w:lastColumn="0" w:oddVBand="0" w:evenVBand="0" w:oddHBand="0" w:evenHBand="0" w:firstRowFirstColumn="0" w:firstRowLastColumn="0" w:lastRowFirstColumn="0" w:lastRowLastColumn="0"/>
            </w:pPr>
          </w:p>
        </w:tc>
        <w:tc>
          <w:tcPr>
            <w:tcW w:w="4534" w:type="dxa"/>
          </w:tcPr>
          <w:p w14:paraId="6DD3B699" w14:textId="77777777" w:rsidR="004E7E62" w:rsidRPr="004E7E62" w:rsidRDefault="004E7E62" w:rsidP="004E7E62">
            <w:pPr>
              <w:cnfStyle w:val="000000000000" w:firstRow="0" w:lastRow="0" w:firstColumn="0" w:lastColumn="0" w:oddVBand="0" w:evenVBand="0" w:oddHBand="0" w:evenHBand="0" w:firstRowFirstColumn="0" w:firstRowLastColumn="0" w:lastRowFirstColumn="0" w:lastRowLastColumn="0"/>
              <w:rPr>
                <w:i/>
                <w:iCs/>
                <w:color w:val="auto"/>
              </w:rPr>
            </w:pPr>
          </w:p>
        </w:tc>
      </w:tr>
      <w:tr w:rsidR="004E7E62" w14:paraId="60998E29" w14:textId="77777777" w:rsidTr="00F61869">
        <w:tc>
          <w:tcPr>
            <w:cnfStyle w:val="001000000000" w:firstRow="0" w:lastRow="0" w:firstColumn="1" w:lastColumn="0" w:oddVBand="0" w:evenVBand="0" w:oddHBand="0" w:evenHBand="0" w:firstRowFirstColumn="0" w:firstRowLastColumn="0" w:lastRowFirstColumn="0" w:lastRowLastColumn="0"/>
            <w:tcW w:w="2835" w:type="dxa"/>
          </w:tcPr>
          <w:p w14:paraId="1A9FC227" w14:textId="77777777" w:rsidR="004E7E62" w:rsidRDefault="004E7E62" w:rsidP="008D5021">
            <w:pPr>
              <w:rPr>
                <w:b w:val="0"/>
                <w:bCs/>
                <w:i/>
                <w:iCs/>
                <w:color w:val="auto"/>
              </w:rPr>
            </w:pPr>
          </w:p>
        </w:tc>
        <w:tc>
          <w:tcPr>
            <w:tcW w:w="1418" w:type="dxa"/>
          </w:tcPr>
          <w:p w14:paraId="7DE80B09" w14:textId="77777777" w:rsidR="004E7E62" w:rsidRDefault="004E7E62" w:rsidP="008D5021">
            <w:pPr>
              <w:cnfStyle w:val="000000000000" w:firstRow="0" w:lastRow="0" w:firstColumn="0" w:lastColumn="0" w:oddVBand="0" w:evenVBand="0" w:oddHBand="0" w:evenHBand="0" w:firstRowFirstColumn="0" w:firstRowLastColumn="0" w:lastRowFirstColumn="0" w:lastRowLastColumn="0"/>
            </w:pPr>
          </w:p>
        </w:tc>
        <w:tc>
          <w:tcPr>
            <w:tcW w:w="1417" w:type="dxa"/>
          </w:tcPr>
          <w:p w14:paraId="49FC534D" w14:textId="77777777" w:rsidR="004E7E62" w:rsidRDefault="004E7E62" w:rsidP="008D5021">
            <w:pPr>
              <w:cnfStyle w:val="000000000000" w:firstRow="0" w:lastRow="0" w:firstColumn="0" w:lastColumn="0" w:oddVBand="0" w:evenVBand="0" w:oddHBand="0" w:evenHBand="0" w:firstRowFirstColumn="0" w:firstRowLastColumn="0" w:lastRowFirstColumn="0" w:lastRowLastColumn="0"/>
            </w:pPr>
          </w:p>
        </w:tc>
        <w:tc>
          <w:tcPr>
            <w:tcW w:w="4534" w:type="dxa"/>
          </w:tcPr>
          <w:p w14:paraId="701494B3" w14:textId="77777777" w:rsidR="004E7E62" w:rsidRPr="004E7E62" w:rsidRDefault="004E7E62" w:rsidP="004E7E62">
            <w:pPr>
              <w:cnfStyle w:val="000000000000" w:firstRow="0" w:lastRow="0" w:firstColumn="0" w:lastColumn="0" w:oddVBand="0" w:evenVBand="0" w:oddHBand="0" w:evenHBand="0" w:firstRowFirstColumn="0" w:firstRowLastColumn="0" w:lastRowFirstColumn="0" w:lastRowLastColumn="0"/>
              <w:rPr>
                <w:i/>
                <w:iCs/>
                <w:color w:val="auto"/>
              </w:rPr>
            </w:pPr>
          </w:p>
        </w:tc>
      </w:tr>
      <w:tr w:rsidR="004E7E62" w14:paraId="0D320D6A" w14:textId="77777777" w:rsidTr="00F61869">
        <w:tc>
          <w:tcPr>
            <w:cnfStyle w:val="001000000000" w:firstRow="0" w:lastRow="0" w:firstColumn="1" w:lastColumn="0" w:oddVBand="0" w:evenVBand="0" w:oddHBand="0" w:evenHBand="0" w:firstRowFirstColumn="0" w:firstRowLastColumn="0" w:lastRowFirstColumn="0" w:lastRowLastColumn="0"/>
            <w:tcW w:w="2835" w:type="dxa"/>
          </w:tcPr>
          <w:p w14:paraId="7DEFB3E6" w14:textId="77777777" w:rsidR="004E7E62" w:rsidRDefault="004E7E62" w:rsidP="008D5021">
            <w:pPr>
              <w:rPr>
                <w:b w:val="0"/>
                <w:bCs/>
                <w:i/>
                <w:iCs/>
                <w:color w:val="auto"/>
              </w:rPr>
            </w:pPr>
          </w:p>
        </w:tc>
        <w:tc>
          <w:tcPr>
            <w:tcW w:w="1418" w:type="dxa"/>
          </w:tcPr>
          <w:p w14:paraId="6FD58C2B" w14:textId="77777777" w:rsidR="004E7E62" w:rsidRDefault="004E7E62" w:rsidP="008D5021">
            <w:pPr>
              <w:cnfStyle w:val="000000000000" w:firstRow="0" w:lastRow="0" w:firstColumn="0" w:lastColumn="0" w:oddVBand="0" w:evenVBand="0" w:oddHBand="0" w:evenHBand="0" w:firstRowFirstColumn="0" w:firstRowLastColumn="0" w:lastRowFirstColumn="0" w:lastRowLastColumn="0"/>
            </w:pPr>
          </w:p>
        </w:tc>
        <w:tc>
          <w:tcPr>
            <w:tcW w:w="1417" w:type="dxa"/>
          </w:tcPr>
          <w:p w14:paraId="6E6F3325" w14:textId="77777777" w:rsidR="004E7E62" w:rsidRDefault="004E7E62" w:rsidP="008D5021">
            <w:pPr>
              <w:cnfStyle w:val="000000000000" w:firstRow="0" w:lastRow="0" w:firstColumn="0" w:lastColumn="0" w:oddVBand="0" w:evenVBand="0" w:oddHBand="0" w:evenHBand="0" w:firstRowFirstColumn="0" w:firstRowLastColumn="0" w:lastRowFirstColumn="0" w:lastRowLastColumn="0"/>
            </w:pPr>
          </w:p>
        </w:tc>
        <w:tc>
          <w:tcPr>
            <w:tcW w:w="4534" w:type="dxa"/>
          </w:tcPr>
          <w:p w14:paraId="3B0A1771" w14:textId="77777777" w:rsidR="004E7E62" w:rsidRPr="004E7E62" w:rsidRDefault="004E7E62" w:rsidP="004E7E62">
            <w:pPr>
              <w:cnfStyle w:val="000000000000" w:firstRow="0" w:lastRow="0" w:firstColumn="0" w:lastColumn="0" w:oddVBand="0" w:evenVBand="0" w:oddHBand="0" w:evenHBand="0" w:firstRowFirstColumn="0" w:firstRowLastColumn="0" w:lastRowFirstColumn="0" w:lastRowLastColumn="0"/>
              <w:rPr>
                <w:i/>
                <w:iCs/>
                <w:color w:val="auto"/>
              </w:rPr>
            </w:pPr>
          </w:p>
        </w:tc>
      </w:tr>
    </w:tbl>
    <w:p w14:paraId="383C450A" w14:textId="77777777" w:rsidR="004E7E62" w:rsidRDefault="004E7E62" w:rsidP="008B0CE8">
      <w:pPr>
        <w:suppressAutoHyphens/>
      </w:pPr>
    </w:p>
    <w:p w14:paraId="6DDF72E1" w14:textId="77777777" w:rsidR="008B0CE8" w:rsidRDefault="008B0CE8" w:rsidP="008B0CE8">
      <w:pPr>
        <w:suppressAutoHyphens/>
      </w:pPr>
    </w:p>
    <w:p w14:paraId="30471907" w14:textId="77777777" w:rsidR="008B0CE8" w:rsidRDefault="008B0CE8" w:rsidP="008B0CE8">
      <w:pPr>
        <w:spacing w:before="60" w:after="60"/>
      </w:pPr>
      <w:r>
        <w:br w:type="page"/>
      </w:r>
    </w:p>
    <w:p w14:paraId="3297DB9D" w14:textId="31C06A2A" w:rsidR="008B0CE8" w:rsidRDefault="008B0CE8" w:rsidP="008B0CE8">
      <w:pPr>
        <w:pStyle w:val="Heading1"/>
      </w:pPr>
      <w:bookmarkStart w:id="124" w:name="_Toc225326905"/>
      <w:r>
        <w:lastRenderedPageBreak/>
        <w:t>Benefits</w:t>
      </w:r>
      <w:bookmarkEnd w:id="124"/>
    </w:p>
    <w:p w14:paraId="40052DB2" w14:textId="77777777" w:rsidR="00CC3E05" w:rsidRDefault="00CC3E05" w:rsidP="008630ED">
      <w:pPr>
        <w:pStyle w:val="Heading4"/>
      </w:pPr>
      <w:r>
        <w:t>Guidance</w:t>
      </w:r>
    </w:p>
    <w:p w14:paraId="542B53F8" w14:textId="77777777" w:rsidR="00662679" w:rsidRDefault="00662679" w:rsidP="00E765F9">
      <w:r>
        <w:t>Outline the approach to Benefits for the project, including:</w:t>
      </w:r>
    </w:p>
    <w:p w14:paraId="1D4139D9" w14:textId="77777777" w:rsidR="00662679" w:rsidRPr="00E765F9" w:rsidRDefault="00662679" w:rsidP="00E765F9">
      <w:pPr>
        <w:pStyle w:val="ListParagraph"/>
      </w:pPr>
      <w:r w:rsidRPr="00E765F9">
        <w:t>how each identified business benefit will be realised before, during and after completion of the project</w:t>
      </w:r>
    </w:p>
    <w:p w14:paraId="6A54EAC2" w14:textId="77777777" w:rsidR="00662679" w:rsidRPr="00E765F9" w:rsidRDefault="00662679" w:rsidP="00E765F9">
      <w:pPr>
        <w:pStyle w:val="ListParagraph"/>
      </w:pPr>
      <w:r w:rsidRPr="00E765F9">
        <w:t>who is accountable and responsible for benefits realisation</w:t>
      </w:r>
    </w:p>
    <w:p w14:paraId="56BF05C4" w14:textId="77777777" w:rsidR="00662679" w:rsidRPr="00E765F9" w:rsidRDefault="00662679" w:rsidP="00E765F9">
      <w:pPr>
        <w:pStyle w:val="ListParagraph"/>
      </w:pPr>
      <w:r w:rsidRPr="00E765F9">
        <w:t xml:space="preserve">the necessary changes in business practices, the role of the stakeholders involved, and the timeframe over which the business changes will be implemented </w:t>
      </w:r>
    </w:p>
    <w:p w14:paraId="794D229E" w14:textId="77777777" w:rsidR="00662679" w:rsidRPr="00E765F9" w:rsidRDefault="00662679" w:rsidP="00E765F9">
      <w:pPr>
        <w:pStyle w:val="ListParagraph"/>
      </w:pPr>
      <w:r w:rsidRPr="00E765F9">
        <w:t>how benefit realisation will be measured, monitored and reported.</w:t>
      </w:r>
    </w:p>
    <w:p w14:paraId="1F35EF40" w14:textId="77777777" w:rsidR="00662679" w:rsidRPr="00E765F9" w:rsidRDefault="00662679" w:rsidP="00E765F9">
      <w:pPr>
        <w:pStyle w:val="ListParagraph"/>
      </w:pPr>
      <w:r w:rsidRPr="00E765F9">
        <w:t>Applicants must complete the benefit identification and benefit realisation summary table below.</w:t>
      </w:r>
    </w:p>
    <w:p w14:paraId="2F108681" w14:textId="73283ACC" w:rsidR="005C3A55" w:rsidRPr="005C3A55" w:rsidRDefault="00662679" w:rsidP="00E765F9">
      <w:pPr>
        <w:rPr>
          <w:lang w:val="en-GB"/>
        </w:rPr>
      </w:pPr>
      <w:r>
        <w:t>If required, Benefit Profile templates are included in Appendix D.</w:t>
      </w:r>
    </w:p>
    <w:p w14:paraId="6F81D535" w14:textId="77777777" w:rsidR="00662679" w:rsidRDefault="00662679" w:rsidP="008E686A"/>
    <w:p w14:paraId="3B334DA5" w14:textId="4E88C1DB" w:rsidR="008B0CE8" w:rsidRPr="008E686A" w:rsidRDefault="008B0CE8" w:rsidP="008E686A">
      <w:pPr>
        <w:rPr>
          <w:i/>
          <w:iCs/>
        </w:rPr>
      </w:pPr>
      <w:r w:rsidRPr="008E686A">
        <w:rPr>
          <w:i/>
          <w:iCs/>
        </w:rPr>
        <w:t>Add your response here.</w:t>
      </w:r>
    </w:p>
    <w:p w14:paraId="3A36819E" w14:textId="77777777" w:rsidR="008B0CE8" w:rsidRDefault="008B0CE8" w:rsidP="008B0CE8">
      <w:pPr>
        <w:pStyle w:val="Heading2"/>
      </w:pPr>
      <w:bookmarkStart w:id="125" w:name="_Toc225326906"/>
      <w:r>
        <w:t>Benefits</w:t>
      </w:r>
      <w:r w:rsidRPr="000D1247">
        <w:t xml:space="preserve"> identification</w:t>
      </w:r>
      <w:bookmarkEnd w:id="125"/>
      <w:r w:rsidRPr="000D1247">
        <w:t xml:space="preserve"> </w:t>
      </w:r>
    </w:p>
    <w:tbl>
      <w:tblPr>
        <w:tblStyle w:val="Table-QldBlue"/>
        <w:tblW w:w="10204" w:type="dxa"/>
        <w:tblLook w:val="04A0" w:firstRow="1" w:lastRow="0" w:firstColumn="1" w:lastColumn="0" w:noHBand="0" w:noVBand="1"/>
      </w:tblPr>
      <w:tblGrid>
        <w:gridCol w:w="1701"/>
        <w:gridCol w:w="1985"/>
        <w:gridCol w:w="1984"/>
        <w:gridCol w:w="4534"/>
      </w:tblGrid>
      <w:tr w:rsidR="00E06713" w14:paraId="42FF5013" w14:textId="77777777" w:rsidTr="00F6186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01" w:type="dxa"/>
          </w:tcPr>
          <w:p w14:paraId="2F6D37C7" w14:textId="79E61194" w:rsidR="00E06713" w:rsidRPr="0045029B" w:rsidRDefault="00E06713" w:rsidP="008D5021">
            <w:pPr>
              <w:rPr>
                <w:color w:val="FFFFFF" w:themeColor="background1"/>
              </w:rPr>
            </w:pPr>
            <w:r>
              <w:rPr>
                <w:color w:val="FFFFFF" w:themeColor="background1"/>
              </w:rPr>
              <w:t>Benefit ID</w:t>
            </w:r>
          </w:p>
        </w:tc>
        <w:tc>
          <w:tcPr>
            <w:tcW w:w="1985" w:type="dxa"/>
          </w:tcPr>
          <w:p w14:paraId="0C01A76F" w14:textId="4C6E54F7" w:rsidR="00E06713" w:rsidRPr="0045029B" w:rsidRDefault="00E06713" w:rsidP="008D5021">
            <w:pPr>
              <w:cnfStyle w:val="100000000000" w:firstRow="1" w:lastRow="0" w:firstColumn="0" w:lastColumn="0" w:oddVBand="0" w:evenVBand="0" w:oddHBand="0" w:evenHBand="0" w:firstRowFirstColumn="0" w:firstRowLastColumn="0" w:lastRowFirstColumn="0" w:lastRowLastColumn="0"/>
              <w:rPr>
                <w:color w:val="FFFFFF" w:themeColor="background1"/>
              </w:rPr>
            </w:pPr>
            <w:r>
              <w:rPr>
                <w:color w:val="FFFFFF" w:themeColor="background1"/>
              </w:rPr>
              <w:t>Benefit Title</w:t>
            </w:r>
          </w:p>
        </w:tc>
        <w:tc>
          <w:tcPr>
            <w:tcW w:w="1984" w:type="dxa"/>
          </w:tcPr>
          <w:p w14:paraId="36811482" w14:textId="71AA4FE9" w:rsidR="00E06713" w:rsidRPr="0045029B" w:rsidRDefault="00E06713" w:rsidP="008D5021">
            <w:pPr>
              <w:cnfStyle w:val="100000000000" w:firstRow="1" w:lastRow="0" w:firstColumn="0" w:lastColumn="0" w:oddVBand="0" w:evenVBand="0" w:oddHBand="0" w:evenHBand="0" w:firstRowFirstColumn="0" w:firstRowLastColumn="0" w:lastRowFirstColumn="0" w:lastRowLastColumn="0"/>
              <w:rPr>
                <w:color w:val="FFFFFF" w:themeColor="background1"/>
              </w:rPr>
            </w:pPr>
            <w:r>
              <w:rPr>
                <w:color w:val="FFFFFF" w:themeColor="background1"/>
              </w:rPr>
              <w:t>Benefit Owner</w:t>
            </w:r>
          </w:p>
        </w:tc>
        <w:tc>
          <w:tcPr>
            <w:tcW w:w="4534" w:type="dxa"/>
          </w:tcPr>
          <w:p w14:paraId="10FC8823" w14:textId="1DFD5155" w:rsidR="00E06713" w:rsidRPr="0045029B" w:rsidRDefault="00E06713" w:rsidP="008D5021">
            <w:pPr>
              <w:cnfStyle w:val="100000000000" w:firstRow="1" w:lastRow="0" w:firstColumn="0" w:lastColumn="0" w:oddVBand="0" w:evenVBand="0" w:oddHBand="0" w:evenHBand="0" w:firstRowFirstColumn="0" w:firstRowLastColumn="0" w:lastRowFirstColumn="0" w:lastRowLastColumn="0"/>
              <w:rPr>
                <w:color w:val="FFFFFF" w:themeColor="background1"/>
              </w:rPr>
            </w:pPr>
            <w:r>
              <w:rPr>
                <w:color w:val="FFFFFF" w:themeColor="background1"/>
              </w:rPr>
              <w:t>Benefit Description</w:t>
            </w:r>
          </w:p>
        </w:tc>
      </w:tr>
      <w:tr w:rsidR="00E06713" w14:paraId="2F8E522E" w14:textId="77777777" w:rsidTr="00F61869">
        <w:tc>
          <w:tcPr>
            <w:cnfStyle w:val="001000000000" w:firstRow="0" w:lastRow="0" w:firstColumn="1" w:lastColumn="0" w:oddVBand="0" w:evenVBand="0" w:oddHBand="0" w:evenHBand="0" w:firstRowFirstColumn="0" w:firstRowLastColumn="0" w:lastRowFirstColumn="0" w:lastRowLastColumn="0"/>
            <w:tcW w:w="1701" w:type="dxa"/>
          </w:tcPr>
          <w:p w14:paraId="57AFCCEE" w14:textId="4F0FA4E2" w:rsidR="00E06713" w:rsidRPr="00BA0DF1" w:rsidRDefault="00E06713" w:rsidP="008D5021">
            <w:pPr>
              <w:rPr>
                <w:i/>
                <w:iCs/>
              </w:rPr>
            </w:pPr>
          </w:p>
        </w:tc>
        <w:tc>
          <w:tcPr>
            <w:tcW w:w="1985" w:type="dxa"/>
          </w:tcPr>
          <w:p w14:paraId="0E55B31C" w14:textId="67E17342" w:rsidR="00E06713" w:rsidRPr="00FF19C0" w:rsidRDefault="00E06713" w:rsidP="008D5021">
            <w:pPr>
              <w:cnfStyle w:val="000000000000" w:firstRow="0" w:lastRow="0" w:firstColumn="0" w:lastColumn="0" w:oddVBand="0" w:evenVBand="0" w:oddHBand="0" w:evenHBand="0" w:firstRowFirstColumn="0" w:firstRowLastColumn="0" w:lastRowFirstColumn="0" w:lastRowLastColumn="0"/>
              <w:rPr>
                <w:i/>
                <w:iCs/>
              </w:rPr>
            </w:pPr>
          </w:p>
        </w:tc>
        <w:tc>
          <w:tcPr>
            <w:tcW w:w="1984" w:type="dxa"/>
          </w:tcPr>
          <w:p w14:paraId="08C4FB30" w14:textId="5AED97B2" w:rsidR="00E06713" w:rsidRPr="00FF19C0" w:rsidRDefault="00E06713" w:rsidP="008D5021">
            <w:pPr>
              <w:cnfStyle w:val="000000000000" w:firstRow="0" w:lastRow="0" w:firstColumn="0" w:lastColumn="0" w:oddVBand="0" w:evenVBand="0" w:oddHBand="0" w:evenHBand="0" w:firstRowFirstColumn="0" w:firstRowLastColumn="0" w:lastRowFirstColumn="0" w:lastRowLastColumn="0"/>
              <w:rPr>
                <w:i/>
                <w:iCs/>
              </w:rPr>
            </w:pPr>
          </w:p>
        </w:tc>
        <w:tc>
          <w:tcPr>
            <w:tcW w:w="4534" w:type="dxa"/>
          </w:tcPr>
          <w:p w14:paraId="7A5F27FF" w14:textId="0B266496" w:rsidR="00E06713" w:rsidRPr="00FF19C0" w:rsidRDefault="00E06713" w:rsidP="008D5021">
            <w:pPr>
              <w:cnfStyle w:val="000000000000" w:firstRow="0" w:lastRow="0" w:firstColumn="0" w:lastColumn="0" w:oddVBand="0" w:evenVBand="0" w:oddHBand="0" w:evenHBand="0" w:firstRowFirstColumn="0" w:firstRowLastColumn="0" w:lastRowFirstColumn="0" w:lastRowLastColumn="0"/>
              <w:rPr>
                <w:i/>
                <w:iCs/>
              </w:rPr>
            </w:pPr>
          </w:p>
        </w:tc>
      </w:tr>
      <w:tr w:rsidR="00E06713" w14:paraId="7C38E834" w14:textId="77777777" w:rsidTr="00F61869">
        <w:tc>
          <w:tcPr>
            <w:cnfStyle w:val="001000000000" w:firstRow="0" w:lastRow="0" w:firstColumn="1" w:lastColumn="0" w:oddVBand="0" w:evenVBand="0" w:oddHBand="0" w:evenHBand="0" w:firstRowFirstColumn="0" w:firstRowLastColumn="0" w:lastRowFirstColumn="0" w:lastRowLastColumn="0"/>
            <w:tcW w:w="1701" w:type="dxa"/>
          </w:tcPr>
          <w:p w14:paraId="01F381F6" w14:textId="538712C3" w:rsidR="00E06713" w:rsidRPr="00BA0DF1" w:rsidRDefault="00E06713" w:rsidP="008D5021"/>
        </w:tc>
        <w:tc>
          <w:tcPr>
            <w:tcW w:w="1985" w:type="dxa"/>
          </w:tcPr>
          <w:p w14:paraId="75CD6646" w14:textId="56494273" w:rsidR="00E06713" w:rsidRDefault="00E06713" w:rsidP="008D5021">
            <w:pPr>
              <w:cnfStyle w:val="000000000000" w:firstRow="0" w:lastRow="0" w:firstColumn="0" w:lastColumn="0" w:oddVBand="0" w:evenVBand="0" w:oddHBand="0" w:evenHBand="0" w:firstRowFirstColumn="0" w:firstRowLastColumn="0" w:lastRowFirstColumn="0" w:lastRowLastColumn="0"/>
            </w:pPr>
          </w:p>
        </w:tc>
        <w:tc>
          <w:tcPr>
            <w:tcW w:w="1984" w:type="dxa"/>
          </w:tcPr>
          <w:p w14:paraId="63D97634" w14:textId="19F7E642" w:rsidR="00E06713" w:rsidRDefault="00E06713" w:rsidP="008D5021">
            <w:pPr>
              <w:cnfStyle w:val="000000000000" w:firstRow="0" w:lastRow="0" w:firstColumn="0" w:lastColumn="0" w:oddVBand="0" w:evenVBand="0" w:oddHBand="0" w:evenHBand="0" w:firstRowFirstColumn="0" w:firstRowLastColumn="0" w:lastRowFirstColumn="0" w:lastRowLastColumn="0"/>
            </w:pPr>
          </w:p>
        </w:tc>
        <w:tc>
          <w:tcPr>
            <w:tcW w:w="4534" w:type="dxa"/>
          </w:tcPr>
          <w:p w14:paraId="005FF4A4" w14:textId="49173277" w:rsidR="00E06713" w:rsidRDefault="00E06713" w:rsidP="008D5021">
            <w:pPr>
              <w:cnfStyle w:val="000000000000" w:firstRow="0" w:lastRow="0" w:firstColumn="0" w:lastColumn="0" w:oddVBand="0" w:evenVBand="0" w:oddHBand="0" w:evenHBand="0" w:firstRowFirstColumn="0" w:firstRowLastColumn="0" w:lastRowFirstColumn="0" w:lastRowLastColumn="0"/>
            </w:pPr>
          </w:p>
        </w:tc>
      </w:tr>
      <w:tr w:rsidR="00E06713" w14:paraId="363E1174" w14:textId="77777777" w:rsidTr="00F61869">
        <w:tc>
          <w:tcPr>
            <w:cnfStyle w:val="001000000000" w:firstRow="0" w:lastRow="0" w:firstColumn="1" w:lastColumn="0" w:oddVBand="0" w:evenVBand="0" w:oddHBand="0" w:evenHBand="0" w:firstRowFirstColumn="0" w:firstRowLastColumn="0" w:lastRowFirstColumn="0" w:lastRowLastColumn="0"/>
            <w:tcW w:w="1701" w:type="dxa"/>
          </w:tcPr>
          <w:p w14:paraId="2E310EAD" w14:textId="5206D622" w:rsidR="00E06713" w:rsidRPr="00BA0DF1" w:rsidRDefault="00E06713" w:rsidP="008D5021"/>
        </w:tc>
        <w:tc>
          <w:tcPr>
            <w:tcW w:w="1985" w:type="dxa"/>
          </w:tcPr>
          <w:p w14:paraId="2B0CC769" w14:textId="4DC32247" w:rsidR="00E06713" w:rsidRDefault="00E06713" w:rsidP="008D5021">
            <w:pPr>
              <w:cnfStyle w:val="000000000000" w:firstRow="0" w:lastRow="0" w:firstColumn="0" w:lastColumn="0" w:oddVBand="0" w:evenVBand="0" w:oddHBand="0" w:evenHBand="0" w:firstRowFirstColumn="0" w:firstRowLastColumn="0" w:lastRowFirstColumn="0" w:lastRowLastColumn="0"/>
            </w:pPr>
          </w:p>
        </w:tc>
        <w:tc>
          <w:tcPr>
            <w:tcW w:w="1984" w:type="dxa"/>
          </w:tcPr>
          <w:p w14:paraId="244AC257" w14:textId="75D6D555" w:rsidR="00E06713" w:rsidRDefault="00E06713" w:rsidP="008D5021">
            <w:pPr>
              <w:cnfStyle w:val="000000000000" w:firstRow="0" w:lastRow="0" w:firstColumn="0" w:lastColumn="0" w:oddVBand="0" w:evenVBand="0" w:oddHBand="0" w:evenHBand="0" w:firstRowFirstColumn="0" w:firstRowLastColumn="0" w:lastRowFirstColumn="0" w:lastRowLastColumn="0"/>
            </w:pPr>
          </w:p>
        </w:tc>
        <w:tc>
          <w:tcPr>
            <w:tcW w:w="4534" w:type="dxa"/>
          </w:tcPr>
          <w:p w14:paraId="630E4A1C" w14:textId="7FE7ACA3" w:rsidR="00E06713" w:rsidRDefault="00E06713" w:rsidP="008D5021">
            <w:pPr>
              <w:cnfStyle w:val="000000000000" w:firstRow="0" w:lastRow="0" w:firstColumn="0" w:lastColumn="0" w:oddVBand="0" w:evenVBand="0" w:oddHBand="0" w:evenHBand="0" w:firstRowFirstColumn="0" w:firstRowLastColumn="0" w:lastRowFirstColumn="0" w:lastRowLastColumn="0"/>
            </w:pPr>
          </w:p>
        </w:tc>
      </w:tr>
      <w:tr w:rsidR="00E06713" w14:paraId="3E27BF99" w14:textId="77777777" w:rsidTr="00F61869">
        <w:tc>
          <w:tcPr>
            <w:cnfStyle w:val="001000000000" w:firstRow="0" w:lastRow="0" w:firstColumn="1" w:lastColumn="0" w:oddVBand="0" w:evenVBand="0" w:oddHBand="0" w:evenHBand="0" w:firstRowFirstColumn="0" w:firstRowLastColumn="0" w:lastRowFirstColumn="0" w:lastRowLastColumn="0"/>
            <w:tcW w:w="1701" w:type="dxa"/>
          </w:tcPr>
          <w:p w14:paraId="06305D98" w14:textId="4289042E" w:rsidR="00E06713" w:rsidRPr="004E7E62" w:rsidRDefault="00E06713" w:rsidP="008D5021">
            <w:pPr>
              <w:rPr>
                <w:i/>
                <w:iCs/>
                <w:color w:val="auto"/>
              </w:rPr>
            </w:pPr>
          </w:p>
        </w:tc>
        <w:tc>
          <w:tcPr>
            <w:tcW w:w="1985" w:type="dxa"/>
          </w:tcPr>
          <w:p w14:paraId="08834A84" w14:textId="4C71BDBE" w:rsidR="00E06713" w:rsidRDefault="00E06713" w:rsidP="008D5021">
            <w:pPr>
              <w:cnfStyle w:val="000000000000" w:firstRow="0" w:lastRow="0" w:firstColumn="0" w:lastColumn="0" w:oddVBand="0" w:evenVBand="0" w:oddHBand="0" w:evenHBand="0" w:firstRowFirstColumn="0" w:firstRowLastColumn="0" w:lastRowFirstColumn="0" w:lastRowLastColumn="0"/>
            </w:pPr>
          </w:p>
        </w:tc>
        <w:tc>
          <w:tcPr>
            <w:tcW w:w="1984" w:type="dxa"/>
          </w:tcPr>
          <w:p w14:paraId="2FCE6992" w14:textId="495E9472" w:rsidR="00E06713" w:rsidRDefault="00E06713" w:rsidP="008D5021">
            <w:pPr>
              <w:cnfStyle w:val="000000000000" w:firstRow="0" w:lastRow="0" w:firstColumn="0" w:lastColumn="0" w:oddVBand="0" w:evenVBand="0" w:oddHBand="0" w:evenHBand="0" w:firstRowFirstColumn="0" w:firstRowLastColumn="0" w:lastRowFirstColumn="0" w:lastRowLastColumn="0"/>
            </w:pPr>
          </w:p>
        </w:tc>
        <w:tc>
          <w:tcPr>
            <w:tcW w:w="4534" w:type="dxa"/>
          </w:tcPr>
          <w:p w14:paraId="5D772087" w14:textId="5955BDC8" w:rsidR="00E06713" w:rsidRPr="004E7E62" w:rsidRDefault="00E06713" w:rsidP="008D5021">
            <w:pPr>
              <w:cnfStyle w:val="000000000000" w:firstRow="0" w:lastRow="0" w:firstColumn="0" w:lastColumn="0" w:oddVBand="0" w:evenVBand="0" w:oddHBand="0" w:evenHBand="0" w:firstRowFirstColumn="0" w:firstRowLastColumn="0" w:lastRowFirstColumn="0" w:lastRowLastColumn="0"/>
              <w:rPr>
                <w:i/>
                <w:iCs/>
                <w:color w:val="auto"/>
              </w:rPr>
            </w:pPr>
          </w:p>
        </w:tc>
      </w:tr>
      <w:tr w:rsidR="00E06713" w14:paraId="23CE332B" w14:textId="77777777" w:rsidTr="00F61869">
        <w:tc>
          <w:tcPr>
            <w:cnfStyle w:val="001000000000" w:firstRow="0" w:lastRow="0" w:firstColumn="1" w:lastColumn="0" w:oddVBand="0" w:evenVBand="0" w:oddHBand="0" w:evenHBand="0" w:firstRowFirstColumn="0" w:firstRowLastColumn="0" w:lastRowFirstColumn="0" w:lastRowLastColumn="0"/>
            <w:tcW w:w="1701" w:type="dxa"/>
          </w:tcPr>
          <w:p w14:paraId="1CAC7253" w14:textId="77777777" w:rsidR="00E06713" w:rsidRDefault="00E06713" w:rsidP="008D5021">
            <w:pPr>
              <w:rPr>
                <w:b w:val="0"/>
                <w:bCs/>
                <w:i/>
                <w:iCs/>
                <w:color w:val="auto"/>
              </w:rPr>
            </w:pPr>
          </w:p>
        </w:tc>
        <w:tc>
          <w:tcPr>
            <w:tcW w:w="1985" w:type="dxa"/>
          </w:tcPr>
          <w:p w14:paraId="1EAA8D42" w14:textId="77777777" w:rsidR="00E06713" w:rsidRDefault="00E06713" w:rsidP="008D5021">
            <w:pPr>
              <w:cnfStyle w:val="000000000000" w:firstRow="0" w:lastRow="0" w:firstColumn="0" w:lastColumn="0" w:oddVBand="0" w:evenVBand="0" w:oddHBand="0" w:evenHBand="0" w:firstRowFirstColumn="0" w:firstRowLastColumn="0" w:lastRowFirstColumn="0" w:lastRowLastColumn="0"/>
            </w:pPr>
          </w:p>
        </w:tc>
        <w:tc>
          <w:tcPr>
            <w:tcW w:w="1984" w:type="dxa"/>
          </w:tcPr>
          <w:p w14:paraId="0FF9E2D0" w14:textId="77777777" w:rsidR="00E06713" w:rsidRDefault="00E06713" w:rsidP="008D5021">
            <w:pPr>
              <w:cnfStyle w:val="000000000000" w:firstRow="0" w:lastRow="0" w:firstColumn="0" w:lastColumn="0" w:oddVBand="0" w:evenVBand="0" w:oddHBand="0" w:evenHBand="0" w:firstRowFirstColumn="0" w:firstRowLastColumn="0" w:lastRowFirstColumn="0" w:lastRowLastColumn="0"/>
            </w:pPr>
          </w:p>
        </w:tc>
        <w:tc>
          <w:tcPr>
            <w:tcW w:w="4534" w:type="dxa"/>
          </w:tcPr>
          <w:p w14:paraId="007F0422" w14:textId="77777777" w:rsidR="00E06713" w:rsidRPr="004E7E62" w:rsidRDefault="00E06713" w:rsidP="008D5021">
            <w:pPr>
              <w:cnfStyle w:val="000000000000" w:firstRow="0" w:lastRow="0" w:firstColumn="0" w:lastColumn="0" w:oddVBand="0" w:evenVBand="0" w:oddHBand="0" w:evenHBand="0" w:firstRowFirstColumn="0" w:firstRowLastColumn="0" w:lastRowFirstColumn="0" w:lastRowLastColumn="0"/>
              <w:rPr>
                <w:i/>
                <w:iCs/>
                <w:color w:val="auto"/>
              </w:rPr>
            </w:pPr>
          </w:p>
        </w:tc>
      </w:tr>
    </w:tbl>
    <w:p w14:paraId="478D55E6" w14:textId="77777777" w:rsidR="008B0CE8" w:rsidRDefault="008B0CE8" w:rsidP="008B0CE8">
      <w:pPr>
        <w:pStyle w:val="Heading2"/>
      </w:pPr>
      <w:bookmarkStart w:id="126" w:name="_Toc225326907"/>
      <w:r w:rsidRPr="004E0839">
        <w:t>Benefits Realisation Summary</w:t>
      </w:r>
      <w:bookmarkEnd w:id="126"/>
    </w:p>
    <w:tbl>
      <w:tblPr>
        <w:tblStyle w:val="Table-QldBlue"/>
        <w:tblW w:w="5000" w:type="pct"/>
        <w:tblLook w:val="04A0" w:firstRow="1" w:lastRow="0" w:firstColumn="1" w:lastColumn="0" w:noHBand="0" w:noVBand="1"/>
      </w:tblPr>
      <w:tblGrid>
        <w:gridCol w:w="761"/>
        <w:gridCol w:w="1268"/>
        <w:gridCol w:w="1184"/>
        <w:gridCol w:w="1658"/>
        <w:gridCol w:w="1769"/>
        <w:gridCol w:w="2069"/>
        <w:gridCol w:w="1771"/>
      </w:tblGrid>
      <w:tr w:rsidR="00075029" w14:paraId="5EB32094" w14:textId="0EC6F21C" w:rsidTr="0030510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3" w:type="pct"/>
          </w:tcPr>
          <w:p w14:paraId="20B408FB" w14:textId="0585785E" w:rsidR="00075029" w:rsidRPr="0045029B" w:rsidRDefault="00075029" w:rsidP="008D5021">
            <w:pPr>
              <w:rPr>
                <w:color w:val="FFFFFF" w:themeColor="background1"/>
              </w:rPr>
            </w:pPr>
            <w:r>
              <w:rPr>
                <w:color w:val="FFFFFF" w:themeColor="background1"/>
              </w:rPr>
              <w:t>ID</w:t>
            </w:r>
          </w:p>
        </w:tc>
        <w:tc>
          <w:tcPr>
            <w:tcW w:w="605" w:type="pct"/>
          </w:tcPr>
          <w:p w14:paraId="35C94B05" w14:textId="56E584EF" w:rsidR="00075029" w:rsidRPr="0045029B" w:rsidRDefault="00075029" w:rsidP="008D5021">
            <w:pPr>
              <w:cnfStyle w:val="100000000000" w:firstRow="1" w:lastRow="0" w:firstColumn="0" w:lastColumn="0" w:oddVBand="0" w:evenVBand="0" w:oddHBand="0" w:evenHBand="0" w:firstRowFirstColumn="0" w:firstRowLastColumn="0" w:lastRowFirstColumn="0" w:lastRowLastColumn="0"/>
              <w:rPr>
                <w:color w:val="FFFFFF" w:themeColor="background1"/>
              </w:rPr>
            </w:pPr>
            <w:r>
              <w:rPr>
                <w:color w:val="FFFFFF" w:themeColor="background1"/>
              </w:rPr>
              <w:t>Project Objective</w:t>
            </w:r>
          </w:p>
        </w:tc>
        <w:tc>
          <w:tcPr>
            <w:tcW w:w="565" w:type="pct"/>
          </w:tcPr>
          <w:p w14:paraId="064FBD63" w14:textId="5D7F94F6" w:rsidR="00075029" w:rsidRPr="0045029B" w:rsidRDefault="00075029" w:rsidP="008D5021">
            <w:pPr>
              <w:cnfStyle w:val="100000000000" w:firstRow="1" w:lastRow="0" w:firstColumn="0" w:lastColumn="0" w:oddVBand="0" w:evenVBand="0" w:oddHBand="0" w:evenHBand="0" w:firstRowFirstColumn="0" w:firstRowLastColumn="0" w:lastRowFirstColumn="0" w:lastRowLastColumn="0"/>
              <w:rPr>
                <w:color w:val="FFFFFF" w:themeColor="background1"/>
              </w:rPr>
            </w:pPr>
            <w:r>
              <w:rPr>
                <w:color w:val="FFFFFF" w:themeColor="background1"/>
              </w:rPr>
              <w:t>Benefit</w:t>
            </w:r>
          </w:p>
        </w:tc>
        <w:tc>
          <w:tcPr>
            <w:tcW w:w="791" w:type="pct"/>
          </w:tcPr>
          <w:p w14:paraId="1B207AD5" w14:textId="0680DB7E" w:rsidR="00075029" w:rsidRDefault="00075029" w:rsidP="008D5021">
            <w:pPr>
              <w:cnfStyle w:val="100000000000" w:firstRow="1" w:lastRow="0" w:firstColumn="0" w:lastColumn="0" w:oddVBand="0" w:evenVBand="0" w:oddHBand="0" w:evenHBand="0" w:firstRowFirstColumn="0" w:firstRowLastColumn="0" w:lastRowFirstColumn="0" w:lastRowLastColumn="0"/>
              <w:rPr>
                <w:color w:val="FFFFFF" w:themeColor="background1"/>
              </w:rPr>
            </w:pPr>
            <w:r>
              <w:rPr>
                <w:color w:val="FFFFFF" w:themeColor="background1"/>
              </w:rPr>
              <w:t>Project Outputs</w:t>
            </w:r>
          </w:p>
        </w:tc>
        <w:tc>
          <w:tcPr>
            <w:tcW w:w="844" w:type="pct"/>
          </w:tcPr>
          <w:p w14:paraId="4814EB89" w14:textId="1965190B" w:rsidR="00075029" w:rsidRDefault="00075029" w:rsidP="008D5021">
            <w:pPr>
              <w:cnfStyle w:val="100000000000" w:firstRow="1" w:lastRow="0" w:firstColumn="0" w:lastColumn="0" w:oddVBand="0" w:evenVBand="0" w:oddHBand="0" w:evenHBand="0" w:firstRowFirstColumn="0" w:firstRowLastColumn="0" w:lastRowFirstColumn="0" w:lastRowLastColumn="0"/>
              <w:rPr>
                <w:color w:val="FFFFFF" w:themeColor="background1"/>
              </w:rPr>
            </w:pPr>
            <w:r>
              <w:rPr>
                <w:color w:val="FFFFFF" w:themeColor="background1"/>
              </w:rPr>
              <w:t>Realisation Timeline</w:t>
            </w:r>
          </w:p>
        </w:tc>
        <w:tc>
          <w:tcPr>
            <w:tcW w:w="987" w:type="pct"/>
          </w:tcPr>
          <w:p w14:paraId="3C2125C7" w14:textId="2EB5AC4D" w:rsidR="00075029" w:rsidRPr="0045029B" w:rsidRDefault="00075029" w:rsidP="008D5021">
            <w:pPr>
              <w:cnfStyle w:val="100000000000" w:firstRow="1" w:lastRow="0" w:firstColumn="0" w:lastColumn="0" w:oddVBand="0" w:evenVBand="0" w:oddHBand="0" w:evenHBand="0" w:firstRowFirstColumn="0" w:firstRowLastColumn="0" w:lastRowFirstColumn="0" w:lastRowLastColumn="0"/>
              <w:rPr>
                <w:color w:val="FFFFFF" w:themeColor="background1"/>
              </w:rPr>
            </w:pPr>
            <w:r>
              <w:rPr>
                <w:color w:val="FFFFFF" w:themeColor="background1"/>
              </w:rPr>
              <w:t>Measure</w:t>
            </w:r>
          </w:p>
        </w:tc>
        <w:tc>
          <w:tcPr>
            <w:tcW w:w="845" w:type="pct"/>
          </w:tcPr>
          <w:p w14:paraId="0142CAA2" w14:textId="6737AEBF" w:rsidR="00075029" w:rsidRDefault="00075029" w:rsidP="008D5021">
            <w:pPr>
              <w:cnfStyle w:val="100000000000" w:firstRow="1" w:lastRow="0" w:firstColumn="0" w:lastColumn="0" w:oddVBand="0" w:evenVBand="0" w:oddHBand="0" w:evenHBand="0" w:firstRowFirstColumn="0" w:firstRowLastColumn="0" w:lastRowFirstColumn="0" w:lastRowLastColumn="0"/>
              <w:rPr>
                <w:color w:val="FFFFFF" w:themeColor="background1"/>
              </w:rPr>
            </w:pPr>
            <w:r>
              <w:rPr>
                <w:color w:val="FFFFFF" w:themeColor="background1"/>
              </w:rPr>
              <w:t>Target</w:t>
            </w:r>
          </w:p>
        </w:tc>
      </w:tr>
      <w:tr w:rsidR="00075029" w14:paraId="040EEB2E" w14:textId="1F8E07CC" w:rsidTr="00305102">
        <w:tc>
          <w:tcPr>
            <w:cnfStyle w:val="001000000000" w:firstRow="0" w:lastRow="0" w:firstColumn="1" w:lastColumn="0" w:oddVBand="0" w:evenVBand="0" w:oddHBand="0" w:evenHBand="0" w:firstRowFirstColumn="0" w:firstRowLastColumn="0" w:lastRowFirstColumn="0" w:lastRowLastColumn="0"/>
            <w:tcW w:w="363" w:type="pct"/>
          </w:tcPr>
          <w:p w14:paraId="18F5AD14" w14:textId="77777777" w:rsidR="00075029" w:rsidRPr="00BA0DF1" w:rsidRDefault="00075029" w:rsidP="008D5021">
            <w:pPr>
              <w:rPr>
                <w:i/>
                <w:iCs/>
              </w:rPr>
            </w:pPr>
          </w:p>
        </w:tc>
        <w:tc>
          <w:tcPr>
            <w:tcW w:w="605" w:type="pct"/>
          </w:tcPr>
          <w:p w14:paraId="23FD8D8B" w14:textId="77777777" w:rsidR="00075029" w:rsidRPr="00FF19C0" w:rsidRDefault="00075029" w:rsidP="008D5021">
            <w:pPr>
              <w:cnfStyle w:val="000000000000" w:firstRow="0" w:lastRow="0" w:firstColumn="0" w:lastColumn="0" w:oddVBand="0" w:evenVBand="0" w:oddHBand="0" w:evenHBand="0" w:firstRowFirstColumn="0" w:firstRowLastColumn="0" w:lastRowFirstColumn="0" w:lastRowLastColumn="0"/>
              <w:rPr>
                <w:i/>
                <w:iCs/>
              </w:rPr>
            </w:pPr>
          </w:p>
        </w:tc>
        <w:tc>
          <w:tcPr>
            <w:tcW w:w="565" w:type="pct"/>
          </w:tcPr>
          <w:p w14:paraId="512BC697" w14:textId="77777777" w:rsidR="00075029" w:rsidRPr="00FF19C0" w:rsidRDefault="00075029" w:rsidP="008D5021">
            <w:pPr>
              <w:cnfStyle w:val="000000000000" w:firstRow="0" w:lastRow="0" w:firstColumn="0" w:lastColumn="0" w:oddVBand="0" w:evenVBand="0" w:oddHBand="0" w:evenHBand="0" w:firstRowFirstColumn="0" w:firstRowLastColumn="0" w:lastRowFirstColumn="0" w:lastRowLastColumn="0"/>
              <w:rPr>
                <w:i/>
                <w:iCs/>
              </w:rPr>
            </w:pPr>
          </w:p>
        </w:tc>
        <w:tc>
          <w:tcPr>
            <w:tcW w:w="791" w:type="pct"/>
          </w:tcPr>
          <w:p w14:paraId="2099534B" w14:textId="77777777" w:rsidR="00075029" w:rsidRPr="00FF19C0" w:rsidRDefault="00075029" w:rsidP="008D5021">
            <w:pPr>
              <w:cnfStyle w:val="000000000000" w:firstRow="0" w:lastRow="0" w:firstColumn="0" w:lastColumn="0" w:oddVBand="0" w:evenVBand="0" w:oddHBand="0" w:evenHBand="0" w:firstRowFirstColumn="0" w:firstRowLastColumn="0" w:lastRowFirstColumn="0" w:lastRowLastColumn="0"/>
              <w:rPr>
                <w:i/>
                <w:iCs/>
              </w:rPr>
            </w:pPr>
          </w:p>
        </w:tc>
        <w:tc>
          <w:tcPr>
            <w:tcW w:w="844" w:type="pct"/>
          </w:tcPr>
          <w:p w14:paraId="351D3565" w14:textId="77777777" w:rsidR="00075029" w:rsidRPr="00FF19C0" w:rsidRDefault="00075029" w:rsidP="008D5021">
            <w:pPr>
              <w:cnfStyle w:val="000000000000" w:firstRow="0" w:lastRow="0" w:firstColumn="0" w:lastColumn="0" w:oddVBand="0" w:evenVBand="0" w:oddHBand="0" w:evenHBand="0" w:firstRowFirstColumn="0" w:firstRowLastColumn="0" w:lastRowFirstColumn="0" w:lastRowLastColumn="0"/>
              <w:rPr>
                <w:i/>
                <w:iCs/>
              </w:rPr>
            </w:pPr>
          </w:p>
        </w:tc>
        <w:tc>
          <w:tcPr>
            <w:tcW w:w="987" w:type="pct"/>
          </w:tcPr>
          <w:p w14:paraId="176E786F" w14:textId="7917C97A" w:rsidR="00075029" w:rsidRPr="00FF19C0" w:rsidRDefault="00075029" w:rsidP="008D5021">
            <w:pPr>
              <w:cnfStyle w:val="000000000000" w:firstRow="0" w:lastRow="0" w:firstColumn="0" w:lastColumn="0" w:oddVBand="0" w:evenVBand="0" w:oddHBand="0" w:evenHBand="0" w:firstRowFirstColumn="0" w:firstRowLastColumn="0" w:lastRowFirstColumn="0" w:lastRowLastColumn="0"/>
              <w:rPr>
                <w:i/>
                <w:iCs/>
              </w:rPr>
            </w:pPr>
          </w:p>
        </w:tc>
        <w:tc>
          <w:tcPr>
            <w:tcW w:w="845" w:type="pct"/>
          </w:tcPr>
          <w:p w14:paraId="26CDEDA9" w14:textId="77777777" w:rsidR="00075029" w:rsidRPr="00FF19C0" w:rsidRDefault="00075029" w:rsidP="008D5021">
            <w:pPr>
              <w:cnfStyle w:val="000000000000" w:firstRow="0" w:lastRow="0" w:firstColumn="0" w:lastColumn="0" w:oddVBand="0" w:evenVBand="0" w:oddHBand="0" w:evenHBand="0" w:firstRowFirstColumn="0" w:firstRowLastColumn="0" w:lastRowFirstColumn="0" w:lastRowLastColumn="0"/>
              <w:rPr>
                <w:i/>
                <w:iCs/>
              </w:rPr>
            </w:pPr>
          </w:p>
        </w:tc>
      </w:tr>
      <w:tr w:rsidR="00075029" w14:paraId="5E2B8210" w14:textId="56730D34" w:rsidTr="00305102">
        <w:tc>
          <w:tcPr>
            <w:cnfStyle w:val="001000000000" w:firstRow="0" w:lastRow="0" w:firstColumn="1" w:lastColumn="0" w:oddVBand="0" w:evenVBand="0" w:oddHBand="0" w:evenHBand="0" w:firstRowFirstColumn="0" w:firstRowLastColumn="0" w:lastRowFirstColumn="0" w:lastRowLastColumn="0"/>
            <w:tcW w:w="363" w:type="pct"/>
          </w:tcPr>
          <w:p w14:paraId="4B6107AC" w14:textId="77777777" w:rsidR="00075029" w:rsidRPr="00BA0DF1" w:rsidRDefault="00075029" w:rsidP="008D5021"/>
        </w:tc>
        <w:tc>
          <w:tcPr>
            <w:tcW w:w="605" w:type="pct"/>
          </w:tcPr>
          <w:p w14:paraId="647021A8" w14:textId="77777777" w:rsidR="00075029" w:rsidRDefault="00075029" w:rsidP="008D5021">
            <w:pPr>
              <w:cnfStyle w:val="000000000000" w:firstRow="0" w:lastRow="0" w:firstColumn="0" w:lastColumn="0" w:oddVBand="0" w:evenVBand="0" w:oddHBand="0" w:evenHBand="0" w:firstRowFirstColumn="0" w:firstRowLastColumn="0" w:lastRowFirstColumn="0" w:lastRowLastColumn="0"/>
            </w:pPr>
          </w:p>
        </w:tc>
        <w:tc>
          <w:tcPr>
            <w:tcW w:w="565" w:type="pct"/>
          </w:tcPr>
          <w:p w14:paraId="3CC81182" w14:textId="77777777" w:rsidR="00075029" w:rsidRDefault="00075029" w:rsidP="008D5021">
            <w:pPr>
              <w:cnfStyle w:val="000000000000" w:firstRow="0" w:lastRow="0" w:firstColumn="0" w:lastColumn="0" w:oddVBand="0" w:evenVBand="0" w:oddHBand="0" w:evenHBand="0" w:firstRowFirstColumn="0" w:firstRowLastColumn="0" w:lastRowFirstColumn="0" w:lastRowLastColumn="0"/>
            </w:pPr>
          </w:p>
        </w:tc>
        <w:tc>
          <w:tcPr>
            <w:tcW w:w="791" w:type="pct"/>
          </w:tcPr>
          <w:p w14:paraId="1E0D41DC" w14:textId="77777777" w:rsidR="00075029" w:rsidRDefault="00075029" w:rsidP="008D5021">
            <w:pPr>
              <w:cnfStyle w:val="000000000000" w:firstRow="0" w:lastRow="0" w:firstColumn="0" w:lastColumn="0" w:oddVBand="0" w:evenVBand="0" w:oddHBand="0" w:evenHBand="0" w:firstRowFirstColumn="0" w:firstRowLastColumn="0" w:lastRowFirstColumn="0" w:lastRowLastColumn="0"/>
            </w:pPr>
          </w:p>
        </w:tc>
        <w:tc>
          <w:tcPr>
            <w:tcW w:w="844" w:type="pct"/>
          </w:tcPr>
          <w:p w14:paraId="7DA4464C" w14:textId="77777777" w:rsidR="00075029" w:rsidRDefault="00075029" w:rsidP="008D5021">
            <w:pPr>
              <w:cnfStyle w:val="000000000000" w:firstRow="0" w:lastRow="0" w:firstColumn="0" w:lastColumn="0" w:oddVBand="0" w:evenVBand="0" w:oddHBand="0" w:evenHBand="0" w:firstRowFirstColumn="0" w:firstRowLastColumn="0" w:lastRowFirstColumn="0" w:lastRowLastColumn="0"/>
            </w:pPr>
          </w:p>
        </w:tc>
        <w:tc>
          <w:tcPr>
            <w:tcW w:w="987" w:type="pct"/>
          </w:tcPr>
          <w:p w14:paraId="62547C25" w14:textId="6DCE4A82" w:rsidR="00075029" w:rsidRDefault="00075029" w:rsidP="008D5021">
            <w:pPr>
              <w:cnfStyle w:val="000000000000" w:firstRow="0" w:lastRow="0" w:firstColumn="0" w:lastColumn="0" w:oddVBand="0" w:evenVBand="0" w:oddHBand="0" w:evenHBand="0" w:firstRowFirstColumn="0" w:firstRowLastColumn="0" w:lastRowFirstColumn="0" w:lastRowLastColumn="0"/>
            </w:pPr>
          </w:p>
        </w:tc>
        <w:tc>
          <w:tcPr>
            <w:tcW w:w="845" w:type="pct"/>
          </w:tcPr>
          <w:p w14:paraId="16CE5E55" w14:textId="77777777" w:rsidR="00075029" w:rsidRDefault="00075029" w:rsidP="008D5021">
            <w:pPr>
              <w:cnfStyle w:val="000000000000" w:firstRow="0" w:lastRow="0" w:firstColumn="0" w:lastColumn="0" w:oddVBand="0" w:evenVBand="0" w:oddHBand="0" w:evenHBand="0" w:firstRowFirstColumn="0" w:firstRowLastColumn="0" w:lastRowFirstColumn="0" w:lastRowLastColumn="0"/>
            </w:pPr>
          </w:p>
        </w:tc>
      </w:tr>
      <w:tr w:rsidR="00075029" w14:paraId="132F3FB5" w14:textId="7FFAA4F0" w:rsidTr="00305102">
        <w:tc>
          <w:tcPr>
            <w:cnfStyle w:val="001000000000" w:firstRow="0" w:lastRow="0" w:firstColumn="1" w:lastColumn="0" w:oddVBand="0" w:evenVBand="0" w:oddHBand="0" w:evenHBand="0" w:firstRowFirstColumn="0" w:firstRowLastColumn="0" w:lastRowFirstColumn="0" w:lastRowLastColumn="0"/>
            <w:tcW w:w="363" w:type="pct"/>
          </w:tcPr>
          <w:p w14:paraId="46298BDC" w14:textId="77777777" w:rsidR="00075029" w:rsidRPr="00BA0DF1" w:rsidRDefault="00075029" w:rsidP="008D5021"/>
        </w:tc>
        <w:tc>
          <w:tcPr>
            <w:tcW w:w="605" w:type="pct"/>
          </w:tcPr>
          <w:p w14:paraId="42E74DEA" w14:textId="77777777" w:rsidR="00075029" w:rsidRDefault="00075029" w:rsidP="008D5021">
            <w:pPr>
              <w:cnfStyle w:val="000000000000" w:firstRow="0" w:lastRow="0" w:firstColumn="0" w:lastColumn="0" w:oddVBand="0" w:evenVBand="0" w:oddHBand="0" w:evenHBand="0" w:firstRowFirstColumn="0" w:firstRowLastColumn="0" w:lastRowFirstColumn="0" w:lastRowLastColumn="0"/>
            </w:pPr>
          </w:p>
        </w:tc>
        <w:tc>
          <w:tcPr>
            <w:tcW w:w="565" w:type="pct"/>
          </w:tcPr>
          <w:p w14:paraId="3EA4DF6D" w14:textId="77777777" w:rsidR="00075029" w:rsidRDefault="00075029" w:rsidP="008D5021">
            <w:pPr>
              <w:cnfStyle w:val="000000000000" w:firstRow="0" w:lastRow="0" w:firstColumn="0" w:lastColumn="0" w:oddVBand="0" w:evenVBand="0" w:oddHBand="0" w:evenHBand="0" w:firstRowFirstColumn="0" w:firstRowLastColumn="0" w:lastRowFirstColumn="0" w:lastRowLastColumn="0"/>
            </w:pPr>
          </w:p>
        </w:tc>
        <w:tc>
          <w:tcPr>
            <w:tcW w:w="791" w:type="pct"/>
          </w:tcPr>
          <w:p w14:paraId="3F49B96C" w14:textId="77777777" w:rsidR="00075029" w:rsidRDefault="00075029" w:rsidP="008D5021">
            <w:pPr>
              <w:cnfStyle w:val="000000000000" w:firstRow="0" w:lastRow="0" w:firstColumn="0" w:lastColumn="0" w:oddVBand="0" w:evenVBand="0" w:oddHBand="0" w:evenHBand="0" w:firstRowFirstColumn="0" w:firstRowLastColumn="0" w:lastRowFirstColumn="0" w:lastRowLastColumn="0"/>
            </w:pPr>
          </w:p>
        </w:tc>
        <w:tc>
          <w:tcPr>
            <w:tcW w:w="844" w:type="pct"/>
          </w:tcPr>
          <w:p w14:paraId="0A5B3277" w14:textId="77777777" w:rsidR="00075029" w:rsidRDefault="00075029" w:rsidP="008D5021">
            <w:pPr>
              <w:cnfStyle w:val="000000000000" w:firstRow="0" w:lastRow="0" w:firstColumn="0" w:lastColumn="0" w:oddVBand="0" w:evenVBand="0" w:oddHBand="0" w:evenHBand="0" w:firstRowFirstColumn="0" w:firstRowLastColumn="0" w:lastRowFirstColumn="0" w:lastRowLastColumn="0"/>
            </w:pPr>
          </w:p>
        </w:tc>
        <w:tc>
          <w:tcPr>
            <w:tcW w:w="987" w:type="pct"/>
          </w:tcPr>
          <w:p w14:paraId="561C3522" w14:textId="3AB14FA8" w:rsidR="00075029" w:rsidRDefault="00075029" w:rsidP="008D5021">
            <w:pPr>
              <w:cnfStyle w:val="000000000000" w:firstRow="0" w:lastRow="0" w:firstColumn="0" w:lastColumn="0" w:oddVBand="0" w:evenVBand="0" w:oddHBand="0" w:evenHBand="0" w:firstRowFirstColumn="0" w:firstRowLastColumn="0" w:lastRowFirstColumn="0" w:lastRowLastColumn="0"/>
            </w:pPr>
          </w:p>
        </w:tc>
        <w:tc>
          <w:tcPr>
            <w:tcW w:w="845" w:type="pct"/>
          </w:tcPr>
          <w:p w14:paraId="4D96828C" w14:textId="77777777" w:rsidR="00075029" w:rsidRDefault="00075029" w:rsidP="008D5021">
            <w:pPr>
              <w:cnfStyle w:val="000000000000" w:firstRow="0" w:lastRow="0" w:firstColumn="0" w:lastColumn="0" w:oddVBand="0" w:evenVBand="0" w:oddHBand="0" w:evenHBand="0" w:firstRowFirstColumn="0" w:firstRowLastColumn="0" w:lastRowFirstColumn="0" w:lastRowLastColumn="0"/>
            </w:pPr>
          </w:p>
        </w:tc>
      </w:tr>
      <w:tr w:rsidR="00075029" w14:paraId="40A9FABE" w14:textId="73898684" w:rsidTr="00305102">
        <w:tc>
          <w:tcPr>
            <w:cnfStyle w:val="001000000000" w:firstRow="0" w:lastRow="0" w:firstColumn="1" w:lastColumn="0" w:oddVBand="0" w:evenVBand="0" w:oddHBand="0" w:evenHBand="0" w:firstRowFirstColumn="0" w:firstRowLastColumn="0" w:lastRowFirstColumn="0" w:lastRowLastColumn="0"/>
            <w:tcW w:w="363" w:type="pct"/>
          </w:tcPr>
          <w:p w14:paraId="16ABBAE1" w14:textId="77777777" w:rsidR="00075029" w:rsidRPr="004E7E62" w:rsidRDefault="00075029" w:rsidP="008D5021">
            <w:pPr>
              <w:rPr>
                <w:i/>
                <w:iCs/>
                <w:color w:val="auto"/>
              </w:rPr>
            </w:pPr>
          </w:p>
        </w:tc>
        <w:tc>
          <w:tcPr>
            <w:tcW w:w="605" w:type="pct"/>
          </w:tcPr>
          <w:p w14:paraId="552CFF16" w14:textId="77777777" w:rsidR="00075029" w:rsidRDefault="00075029" w:rsidP="008D5021">
            <w:pPr>
              <w:cnfStyle w:val="000000000000" w:firstRow="0" w:lastRow="0" w:firstColumn="0" w:lastColumn="0" w:oddVBand="0" w:evenVBand="0" w:oddHBand="0" w:evenHBand="0" w:firstRowFirstColumn="0" w:firstRowLastColumn="0" w:lastRowFirstColumn="0" w:lastRowLastColumn="0"/>
            </w:pPr>
          </w:p>
        </w:tc>
        <w:tc>
          <w:tcPr>
            <w:tcW w:w="565" w:type="pct"/>
          </w:tcPr>
          <w:p w14:paraId="3A42D56B" w14:textId="77777777" w:rsidR="00075029" w:rsidRDefault="00075029" w:rsidP="008D5021">
            <w:pPr>
              <w:cnfStyle w:val="000000000000" w:firstRow="0" w:lastRow="0" w:firstColumn="0" w:lastColumn="0" w:oddVBand="0" w:evenVBand="0" w:oddHBand="0" w:evenHBand="0" w:firstRowFirstColumn="0" w:firstRowLastColumn="0" w:lastRowFirstColumn="0" w:lastRowLastColumn="0"/>
            </w:pPr>
          </w:p>
        </w:tc>
        <w:tc>
          <w:tcPr>
            <w:tcW w:w="791" w:type="pct"/>
          </w:tcPr>
          <w:p w14:paraId="5B493B04" w14:textId="77777777" w:rsidR="00075029" w:rsidRPr="004E7E62" w:rsidRDefault="00075029" w:rsidP="008D5021">
            <w:pPr>
              <w:cnfStyle w:val="000000000000" w:firstRow="0" w:lastRow="0" w:firstColumn="0" w:lastColumn="0" w:oddVBand="0" w:evenVBand="0" w:oddHBand="0" w:evenHBand="0" w:firstRowFirstColumn="0" w:firstRowLastColumn="0" w:lastRowFirstColumn="0" w:lastRowLastColumn="0"/>
              <w:rPr>
                <w:i/>
                <w:iCs/>
                <w:color w:val="auto"/>
              </w:rPr>
            </w:pPr>
          </w:p>
        </w:tc>
        <w:tc>
          <w:tcPr>
            <w:tcW w:w="844" w:type="pct"/>
          </w:tcPr>
          <w:p w14:paraId="2369DE19" w14:textId="77777777" w:rsidR="00075029" w:rsidRPr="004E7E62" w:rsidRDefault="00075029" w:rsidP="008D5021">
            <w:pPr>
              <w:cnfStyle w:val="000000000000" w:firstRow="0" w:lastRow="0" w:firstColumn="0" w:lastColumn="0" w:oddVBand="0" w:evenVBand="0" w:oddHBand="0" w:evenHBand="0" w:firstRowFirstColumn="0" w:firstRowLastColumn="0" w:lastRowFirstColumn="0" w:lastRowLastColumn="0"/>
              <w:rPr>
                <w:i/>
                <w:iCs/>
                <w:color w:val="auto"/>
              </w:rPr>
            </w:pPr>
          </w:p>
        </w:tc>
        <w:tc>
          <w:tcPr>
            <w:tcW w:w="987" w:type="pct"/>
          </w:tcPr>
          <w:p w14:paraId="31024F53" w14:textId="60E8BA8A" w:rsidR="00075029" w:rsidRPr="004E7E62" w:rsidRDefault="00075029" w:rsidP="008D5021">
            <w:pPr>
              <w:cnfStyle w:val="000000000000" w:firstRow="0" w:lastRow="0" w:firstColumn="0" w:lastColumn="0" w:oddVBand="0" w:evenVBand="0" w:oddHBand="0" w:evenHBand="0" w:firstRowFirstColumn="0" w:firstRowLastColumn="0" w:lastRowFirstColumn="0" w:lastRowLastColumn="0"/>
              <w:rPr>
                <w:i/>
                <w:iCs/>
                <w:color w:val="auto"/>
              </w:rPr>
            </w:pPr>
          </w:p>
        </w:tc>
        <w:tc>
          <w:tcPr>
            <w:tcW w:w="845" w:type="pct"/>
          </w:tcPr>
          <w:p w14:paraId="7DFA61FF" w14:textId="77777777" w:rsidR="00075029" w:rsidRPr="004E7E62" w:rsidRDefault="00075029" w:rsidP="008D5021">
            <w:pPr>
              <w:cnfStyle w:val="000000000000" w:firstRow="0" w:lastRow="0" w:firstColumn="0" w:lastColumn="0" w:oddVBand="0" w:evenVBand="0" w:oddHBand="0" w:evenHBand="0" w:firstRowFirstColumn="0" w:firstRowLastColumn="0" w:lastRowFirstColumn="0" w:lastRowLastColumn="0"/>
              <w:rPr>
                <w:i/>
                <w:iCs/>
                <w:color w:val="auto"/>
              </w:rPr>
            </w:pPr>
          </w:p>
        </w:tc>
      </w:tr>
    </w:tbl>
    <w:p w14:paraId="66E5EB49" w14:textId="0DC4C63F" w:rsidR="008B0CE8" w:rsidRPr="000D1247" w:rsidRDefault="008B0CE8" w:rsidP="008B0CE8">
      <w:pPr>
        <w:pStyle w:val="Heading1"/>
      </w:pPr>
      <w:bookmarkStart w:id="127" w:name="_Toc156397628"/>
      <w:bookmarkStart w:id="128" w:name="_Toc169623383"/>
      <w:bookmarkStart w:id="129" w:name="_Toc173851812"/>
      <w:bookmarkStart w:id="130" w:name="_Toc225326908"/>
      <w:r w:rsidRPr="000D1247">
        <w:rPr>
          <w:rFonts w:eastAsia="Arial"/>
        </w:rPr>
        <w:lastRenderedPageBreak/>
        <w:t xml:space="preserve">Appendix </w:t>
      </w:r>
      <w:r>
        <w:rPr>
          <w:rFonts w:eastAsia="Arial"/>
        </w:rPr>
        <w:t>A</w:t>
      </w:r>
      <w:r w:rsidR="00FE11B9">
        <w:rPr>
          <w:rFonts w:eastAsia="Arial"/>
        </w:rPr>
        <w:t xml:space="preserve">: </w:t>
      </w:r>
      <w:r>
        <w:t>G</w:t>
      </w:r>
      <w:r w:rsidRPr="000D1247">
        <w:t>antt</w:t>
      </w:r>
      <w:r w:rsidRPr="000D1247">
        <w:rPr>
          <w:rFonts w:eastAsia="Arial"/>
        </w:rPr>
        <w:t xml:space="preserve"> chart [or] project delivery/works schedule</w:t>
      </w:r>
      <w:bookmarkEnd w:id="127"/>
      <w:bookmarkEnd w:id="128"/>
      <w:bookmarkEnd w:id="129"/>
      <w:bookmarkEnd w:id="130"/>
      <w:r w:rsidRPr="000D1247">
        <w:rPr>
          <w:rFonts w:eastAsia="Arial"/>
        </w:rPr>
        <w:t xml:space="preserve"> </w:t>
      </w:r>
    </w:p>
    <w:p w14:paraId="1D80466F" w14:textId="77777777" w:rsidR="008B0CE8" w:rsidRPr="000D1247" w:rsidRDefault="008B0CE8" w:rsidP="00E765F9">
      <w:r w:rsidRPr="000D1247">
        <w:t xml:space="preserve">[Delete </w:t>
      </w:r>
      <w:r>
        <w:t>w</w:t>
      </w:r>
      <w:r w:rsidRPr="000D1247">
        <w:t xml:space="preserve">hichever </w:t>
      </w:r>
      <w:r>
        <w:t>d</w:t>
      </w:r>
      <w:r w:rsidRPr="000D1247">
        <w:t xml:space="preserve">oes </w:t>
      </w:r>
      <w:r>
        <w:t>n</w:t>
      </w:r>
      <w:r w:rsidRPr="000D1247">
        <w:t xml:space="preserve">ot </w:t>
      </w:r>
      <w:r>
        <w:t>a</w:t>
      </w:r>
      <w:r w:rsidRPr="000D1247">
        <w:t>pply]</w:t>
      </w:r>
    </w:p>
    <w:p w14:paraId="5D1ACDEA" w14:textId="77777777" w:rsidR="008B0CE8" w:rsidRPr="000D1247" w:rsidRDefault="008B0CE8" w:rsidP="00E765F9">
      <w:r w:rsidRPr="000D1247">
        <w:t>Please embed a Gantt chart</w:t>
      </w:r>
      <w:r>
        <w:t>/schedule</w:t>
      </w:r>
      <w:r w:rsidRPr="000D1247">
        <w:t xml:space="preserve"> below or attach copy as a PDF to the Application.</w:t>
      </w:r>
    </w:p>
    <w:p w14:paraId="685A6FAF" w14:textId="77777777" w:rsidR="008B0CE8" w:rsidRPr="000D1247" w:rsidRDefault="008B0CE8" w:rsidP="008B0CE8">
      <w:pPr>
        <w:suppressAutoHyphens/>
        <w:spacing w:line="280" w:lineRule="atLeast"/>
      </w:pPr>
    </w:p>
    <w:p w14:paraId="707B7911" w14:textId="77777777" w:rsidR="008B0CE8" w:rsidRPr="000D1247" w:rsidRDefault="008B0CE8" w:rsidP="008B0CE8">
      <w:pPr>
        <w:suppressAutoHyphens/>
      </w:pPr>
      <w:r w:rsidRPr="000D1247">
        <w:br w:type="page"/>
      </w:r>
    </w:p>
    <w:p w14:paraId="4BE081FA" w14:textId="10ACB2FF" w:rsidR="008B0CE8" w:rsidRDefault="008B0CE8" w:rsidP="008B0CE8">
      <w:pPr>
        <w:pStyle w:val="Heading1"/>
      </w:pPr>
      <w:bookmarkStart w:id="131" w:name="_Toc156397629"/>
      <w:bookmarkStart w:id="132" w:name="_Toc169623384"/>
      <w:bookmarkStart w:id="133" w:name="_Toc173851813"/>
      <w:bookmarkStart w:id="134" w:name="_Toc225326909"/>
      <w:r w:rsidRPr="000D1247">
        <w:lastRenderedPageBreak/>
        <w:t xml:space="preserve">Appendix </w:t>
      </w:r>
      <w:r>
        <w:t>B</w:t>
      </w:r>
      <w:r w:rsidR="00FE11B9">
        <w:t xml:space="preserve">: </w:t>
      </w:r>
      <w:r>
        <w:t>P</w:t>
      </w:r>
      <w:r w:rsidRPr="000D1247">
        <w:t>roject cost breakdown</w:t>
      </w:r>
      <w:bookmarkEnd w:id="131"/>
      <w:bookmarkEnd w:id="132"/>
      <w:bookmarkEnd w:id="133"/>
      <w:bookmarkEnd w:id="134"/>
    </w:p>
    <w:p w14:paraId="21B6DA43" w14:textId="77777777" w:rsidR="00CC3E05" w:rsidRDefault="00CC3E05" w:rsidP="008630ED">
      <w:pPr>
        <w:pStyle w:val="Heading4"/>
      </w:pPr>
      <w:r>
        <w:t>Guidance</w:t>
      </w:r>
    </w:p>
    <w:p w14:paraId="7B9F7483" w14:textId="77777777" w:rsidR="00662679" w:rsidRPr="00E765F9" w:rsidRDefault="00662679" w:rsidP="00E765F9">
      <w:pPr>
        <w:pStyle w:val="ListParagraph"/>
      </w:pPr>
      <w:r w:rsidRPr="00E765F9">
        <w:t xml:space="preserve">Include all Eligible and Ineligible Project Costs and indicate how these costs will be distributed between the financial contributors to the Project. </w:t>
      </w:r>
    </w:p>
    <w:p w14:paraId="2F45C964" w14:textId="77777777" w:rsidR="00662679" w:rsidRPr="00E765F9" w:rsidRDefault="00662679" w:rsidP="00E765F9">
      <w:pPr>
        <w:pStyle w:val="ListParagraph"/>
      </w:pPr>
      <w:r w:rsidRPr="00E765F9">
        <w:t>Project funding sought can only be used for Eligible Project Costs. Refer to the Program Guidelines (section X) for further information.</w:t>
      </w:r>
    </w:p>
    <w:p w14:paraId="234BC84A" w14:textId="77777777" w:rsidR="00662679" w:rsidRPr="00E765F9" w:rsidRDefault="00662679" w:rsidP="00E765F9">
      <w:pPr>
        <w:pStyle w:val="ListParagraph"/>
      </w:pPr>
      <w:r w:rsidRPr="00E765F9">
        <w:t xml:space="preserve">All Ineligible Project Costs must be covered by Applicant or other contributors. </w:t>
      </w:r>
    </w:p>
    <w:p w14:paraId="2D4F72E2" w14:textId="77777777" w:rsidR="00662679" w:rsidRPr="00E765F9" w:rsidRDefault="00662679" w:rsidP="00E765F9">
      <w:pPr>
        <w:pStyle w:val="ListParagraph"/>
      </w:pPr>
      <w:r w:rsidRPr="00E765F9">
        <w:t>Eligible and Ineligible Costs must be identified as such in the column provided. See section 2.3 of the Program Guidelines for information on Eligible and Ineligible Costs.</w:t>
      </w:r>
    </w:p>
    <w:p w14:paraId="5BF72430" w14:textId="77777777" w:rsidR="00662679" w:rsidRPr="00E765F9" w:rsidRDefault="00662679" w:rsidP="00E765F9">
      <w:pPr>
        <w:pStyle w:val="ListParagraph"/>
      </w:pPr>
      <w:r w:rsidRPr="00E765F9">
        <w:t>All costs and funding must be exclusive of GST.</w:t>
      </w:r>
    </w:p>
    <w:p w14:paraId="33342858" w14:textId="77777777" w:rsidR="00662679" w:rsidRPr="00E765F9" w:rsidRDefault="00662679" w:rsidP="00E765F9">
      <w:pPr>
        <w:pStyle w:val="ListParagraph"/>
      </w:pPr>
      <w:r w:rsidRPr="00E765F9">
        <w:t>It is recommended that a contingency of up to a maximum of 15 per cent also be included in the Estimated Total Project Cost.</w:t>
      </w:r>
    </w:p>
    <w:p w14:paraId="0FBE87FE" w14:textId="72FC88D0" w:rsidR="005C3A55" w:rsidRPr="005C3A55" w:rsidRDefault="00662679" w:rsidP="00F61869">
      <w:pPr>
        <w:rPr>
          <w:lang w:val="en-GB"/>
        </w:rPr>
      </w:pPr>
      <w:r w:rsidRPr="000D1247">
        <w:t>Please add additional rows to the table, if required.</w:t>
      </w:r>
    </w:p>
    <w:p w14:paraId="696207AD" w14:textId="77777777" w:rsidR="008B0CE8" w:rsidRPr="009A07C6" w:rsidRDefault="008B0CE8" w:rsidP="008B0CE8"/>
    <w:tbl>
      <w:tblPr>
        <w:tblStyle w:val="GridTable4-Accent1"/>
        <w:tblW w:w="5000" w:type="pct"/>
        <w:tblLook w:val="0460" w:firstRow="1" w:lastRow="1" w:firstColumn="0" w:lastColumn="0" w:noHBand="0" w:noVBand="1"/>
      </w:tblPr>
      <w:tblGrid>
        <w:gridCol w:w="1747"/>
        <w:gridCol w:w="1747"/>
        <w:gridCol w:w="1747"/>
        <w:gridCol w:w="1747"/>
        <w:gridCol w:w="1746"/>
        <w:gridCol w:w="1746"/>
      </w:tblGrid>
      <w:tr w:rsidR="008B0CE8" w14:paraId="40A35CDA" w14:textId="77777777" w:rsidTr="00305102">
        <w:trPr>
          <w:cnfStyle w:val="100000000000" w:firstRow="1" w:lastRow="0" w:firstColumn="0" w:lastColumn="0" w:oddVBand="0" w:evenVBand="0" w:oddHBand="0" w:evenHBand="0" w:firstRowFirstColumn="0" w:firstRowLastColumn="0" w:lastRowFirstColumn="0" w:lastRowLastColumn="0"/>
          <w:tblHeader/>
        </w:trPr>
        <w:tc>
          <w:tcPr>
            <w:tcW w:w="833" w:type="pct"/>
            <w:shd w:val="clear" w:color="auto" w:fill="002F5C" w:themeFill="text1" w:themeFillShade="80"/>
          </w:tcPr>
          <w:p w14:paraId="70CD54D5" w14:textId="77777777" w:rsidR="008B0CE8" w:rsidRPr="0027407A" w:rsidRDefault="008B0CE8" w:rsidP="00920DC8">
            <w:pPr>
              <w:suppressAutoHyphens/>
              <w:rPr>
                <w:color w:val="FFFFFF"/>
              </w:rPr>
            </w:pPr>
            <w:bookmarkStart w:id="135" w:name="_Hlk204348280"/>
            <w:r w:rsidRPr="0027407A">
              <w:rPr>
                <w:color w:val="FFFFFF"/>
              </w:rPr>
              <w:t>Project item</w:t>
            </w:r>
          </w:p>
        </w:tc>
        <w:tc>
          <w:tcPr>
            <w:tcW w:w="833" w:type="pct"/>
            <w:shd w:val="clear" w:color="auto" w:fill="002F5C" w:themeFill="text1" w:themeFillShade="80"/>
          </w:tcPr>
          <w:p w14:paraId="103C592E" w14:textId="77777777" w:rsidR="008B0CE8" w:rsidRPr="0027407A" w:rsidRDefault="008B0CE8" w:rsidP="00920DC8">
            <w:pPr>
              <w:suppressAutoHyphens/>
              <w:rPr>
                <w:color w:val="FFFFFF"/>
              </w:rPr>
            </w:pPr>
            <w:r w:rsidRPr="0027407A">
              <w:rPr>
                <w:color w:val="FFFFFF"/>
              </w:rPr>
              <w:t>Eligible or Ineligible Project Cost</w:t>
            </w:r>
          </w:p>
        </w:tc>
        <w:tc>
          <w:tcPr>
            <w:tcW w:w="833" w:type="pct"/>
            <w:shd w:val="clear" w:color="auto" w:fill="002F5C" w:themeFill="text1" w:themeFillShade="80"/>
          </w:tcPr>
          <w:p w14:paraId="7635FF77" w14:textId="77777777" w:rsidR="008B0CE8" w:rsidRPr="0027407A" w:rsidRDefault="008B0CE8" w:rsidP="00920DC8">
            <w:pPr>
              <w:suppressAutoHyphens/>
              <w:rPr>
                <w:color w:val="FFFFFF"/>
              </w:rPr>
            </w:pPr>
            <w:r w:rsidRPr="0027407A">
              <w:rPr>
                <w:color w:val="FFFFFF"/>
              </w:rPr>
              <w:t>Project funding sought ($)</w:t>
            </w:r>
          </w:p>
        </w:tc>
        <w:tc>
          <w:tcPr>
            <w:tcW w:w="833" w:type="pct"/>
            <w:shd w:val="clear" w:color="auto" w:fill="002F5C" w:themeFill="text1" w:themeFillShade="80"/>
          </w:tcPr>
          <w:p w14:paraId="10967C8F" w14:textId="77777777" w:rsidR="008B0CE8" w:rsidRPr="0027407A" w:rsidRDefault="008B0CE8" w:rsidP="00920DC8">
            <w:pPr>
              <w:suppressAutoHyphens/>
              <w:rPr>
                <w:color w:val="FFFFFF"/>
              </w:rPr>
            </w:pPr>
            <w:r w:rsidRPr="0027407A">
              <w:rPr>
                <w:color w:val="FFFFFF"/>
              </w:rPr>
              <w:t>Applicant contribution ($)</w:t>
            </w:r>
          </w:p>
        </w:tc>
        <w:tc>
          <w:tcPr>
            <w:tcW w:w="833" w:type="pct"/>
            <w:shd w:val="clear" w:color="auto" w:fill="002F5C" w:themeFill="text1" w:themeFillShade="80"/>
          </w:tcPr>
          <w:p w14:paraId="78352508" w14:textId="77777777" w:rsidR="008B0CE8" w:rsidRPr="0027407A" w:rsidRDefault="008B0CE8" w:rsidP="00920DC8">
            <w:pPr>
              <w:suppressAutoHyphens/>
              <w:rPr>
                <w:color w:val="FFFFFF"/>
              </w:rPr>
            </w:pPr>
            <w:r w:rsidRPr="0027407A">
              <w:rPr>
                <w:color w:val="FFFFFF"/>
              </w:rPr>
              <w:t>Other contributions ($)</w:t>
            </w:r>
          </w:p>
        </w:tc>
        <w:tc>
          <w:tcPr>
            <w:tcW w:w="833" w:type="pct"/>
            <w:shd w:val="clear" w:color="auto" w:fill="002F5C" w:themeFill="text1" w:themeFillShade="80"/>
          </w:tcPr>
          <w:p w14:paraId="29DA8EC1" w14:textId="77777777" w:rsidR="008B0CE8" w:rsidRPr="0027407A" w:rsidRDefault="008B0CE8" w:rsidP="00920DC8">
            <w:pPr>
              <w:suppressAutoHyphens/>
              <w:rPr>
                <w:color w:val="FFFFFF"/>
              </w:rPr>
            </w:pPr>
            <w:r w:rsidRPr="0027407A">
              <w:rPr>
                <w:color w:val="FFFFFF"/>
              </w:rPr>
              <w:t>Total item cost ($)</w:t>
            </w:r>
          </w:p>
        </w:tc>
      </w:tr>
      <w:bookmarkEnd w:id="135"/>
      <w:tr w:rsidR="00216FDB" w14:paraId="3B53DA24" w14:textId="77777777" w:rsidTr="00CC3E05">
        <w:trPr>
          <w:cnfStyle w:val="000000100000" w:firstRow="0" w:lastRow="0" w:firstColumn="0" w:lastColumn="0" w:oddVBand="0" w:evenVBand="0" w:oddHBand="1" w:evenHBand="0" w:firstRowFirstColumn="0" w:firstRowLastColumn="0" w:lastRowFirstColumn="0" w:lastRowLastColumn="0"/>
        </w:trPr>
        <w:tc>
          <w:tcPr>
            <w:tcW w:w="833" w:type="pct"/>
            <w:tcBorders>
              <w:right w:val="single" w:sz="4" w:space="0" w:color="D9D9D9" w:themeColor="background1" w:themeShade="D9"/>
            </w:tcBorders>
            <w:shd w:val="clear" w:color="auto" w:fill="DDDDDD"/>
          </w:tcPr>
          <w:p w14:paraId="074E4067" w14:textId="77777777" w:rsidR="00216FDB" w:rsidRPr="00537A68" w:rsidRDefault="00216FDB" w:rsidP="00920DC8">
            <w:pPr>
              <w:suppressAutoHyphens/>
              <w:rPr>
                <w:color w:val="auto"/>
              </w:rPr>
            </w:pPr>
            <w:r w:rsidRPr="00537A68">
              <w:rPr>
                <w:color w:val="auto"/>
              </w:rPr>
              <w:t>Construction costs</w:t>
            </w:r>
          </w:p>
        </w:tc>
        <w:tc>
          <w:tcPr>
            <w:tcW w:w="833" w:type="pct"/>
            <w:tcBorders>
              <w:left w:val="single" w:sz="4" w:space="0" w:color="D9D9D9" w:themeColor="background1" w:themeShade="D9"/>
              <w:right w:val="single" w:sz="4" w:space="0" w:color="D9D9D9" w:themeColor="background1" w:themeShade="D9"/>
            </w:tcBorders>
            <w:shd w:val="clear" w:color="auto" w:fill="DDDDDD"/>
          </w:tcPr>
          <w:p w14:paraId="60096A63" w14:textId="77777777" w:rsidR="00216FDB" w:rsidRPr="00537A68" w:rsidRDefault="00216FDB" w:rsidP="00920DC8">
            <w:pPr>
              <w:suppressAutoHyphens/>
              <w:rPr>
                <w:color w:val="auto"/>
              </w:rPr>
            </w:pPr>
          </w:p>
        </w:tc>
        <w:tc>
          <w:tcPr>
            <w:tcW w:w="833" w:type="pct"/>
            <w:tcBorders>
              <w:left w:val="single" w:sz="4" w:space="0" w:color="D9D9D9" w:themeColor="background1" w:themeShade="D9"/>
              <w:right w:val="single" w:sz="4" w:space="0" w:color="D9D9D9" w:themeColor="background1" w:themeShade="D9"/>
            </w:tcBorders>
            <w:shd w:val="clear" w:color="auto" w:fill="DDDDDD"/>
          </w:tcPr>
          <w:p w14:paraId="64432FEE" w14:textId="77777777" w:rsidR="00216FDB" w:rsidRPr="00537A68" w:rsidRDefault="00216FDB" w:rsidP="00920DC8">
            <w:pPr>
              <w:suppressAutoHyphens/>
              <w:rPr>
                <w:color w:val="auto"/>
              </w:rPr>
            </w:pPr>
          </w:p>
        </w:tc>
        <w:tc>
          <w:tcPr>
            <w:tcW w:w="833" w:type="pct"/>
            <w:tcBorders>
              <w:left w:val="single" w:sz="4" w:space="0" w:color="D9D9D9" w:themeColor="background1" w:themeShade="D9"/>
              <w:right w:val="single" w:sz="4" w:space="0" w:color="D9D9D9" w:themeColor="background1" w:themeShade="D9"/>
            </w:tcBorders>
            <w:shd w:val="clear" w:color="auto" w:fill="DDDDDD"/>
          </w:tcPr>
          <w:p w14:paraId="0092A0BF" w14:textId="77777777" w:rsidR="00216FDB" w:rsidRPr="00537A68" w:rsidRDefault="00216FDB" w:rsidP="00920DC8">
            <w:pPr>
              <w:suppressAutoHyphens/>
              <w:rPr>
                <w:color w:val="auto"/>
              </w:rPr>
            </w:pPr>
          </w:p>
        </w:tc>
        <w:tc>
          <w:tcPr>
            <w:tcW w:w="833" w:type="pct"/>
            <w:tcBorders>
              <w:left w:val="single" w:sz="4" w:space="0" w:color="D9D9D9" w:themeColor="background1" w:themeShade="D9"/>
              <w:right w:val="single" w:sz="4" w:space="0" w:color="D9D9D9" w:themeColor="background1" w:themeShade="D9"/>
            </w:tcBorders>
            <w:shd w:val="clear" w:color="auto" w:fill="DDDDDD"/>
          </w:tcPr>
          <w:p w14:paraId="142D665A" w14:textId="77777777" w:rsidR="00216FDB" w:rsidRPr="00537A68" w:rsidRDefault="00216FDB" w:rsidP="00920DC8">
            <w:pPr>
              <w:suppressAutoHyphens/>
              <w:rPr>
                <w:color w:val="auto"/>
              </w:rPr>
            </w:pPr>
          </w:p>
        </w:tc>
        <w:tc>
          <w:tcPr>
            <w:tcW w:w="833" w:type="pct"/>
            <w:tcBorders>
              <w:left w:val="single" w:sz="4" w:space="0" w:color="D9D9D9" w:themeColor="background1" w:themeShade="D9"/>
            </w:tcBorders>
            <w:shd w:val="clear" w:color="auto" w:fill="DDDDDD"/>
          </w:tcPr>
          <w:p w14:paraId="562DEFC2" w14:textId="7BA86C43" w:rsidR="00216FDB" w:rsidRPr="00537A68" w:rsidRDefault="00216FDB" w:rsidP="00920DC8">
            <w:pPr>
              <w:suppressAutoHyphens/>
              <w:rPr>
                <w:color w:val="auto"/>
              </w:rPr>
            </w:pPr>
          </w:p>
        </w:tc>
      </w:tr>
      <w:tr w:rsidR="008B0CE8" w14:paraId="2944B086" w14:textId="77777777" w:rsidTr="00305102">
        <w:tc>
          <w:tcPr>
            <w:tcW w:w="833" w:type="pct"/>
          </w:tcPr>
          <w:p w14:paraId="1AE469CD" w14:textId="77777777" w:rsidR="008B0CE8" w:rsidRPr="000D1247" w:rsidRDefault="008B0CE8" w:rsidP="00920DC8">
            <w:pPr>
              <w:suppressAutoHyphens/>
            </w:pPr>
          </w:p>
        </w:tc>
        <w:tc>
          <w:tcPr>
            <w:tcW w:w="833" w:type="pct"/>
          </w:tcPr>
          <w:p w14:paraId="47BBA554" w14:textId="77777777" w:rsidR="008B0CE8" w:rsidRPr="000D1247" w:rsidRDefault="008B0CE8" w:rsidP="00920DC8">
            <w:pPr>
              <w:suppressAutoHyphens/>
            </w:pPr>
          </w:p>
        </w:tc>
        <w:tc>
          <w:tcPr>
            <w:tcW w:w="833" w:type="pct"/>
          </w:tcPr>
          <w:p w14:paraId="04C268C7" w14:textId="77777777" w:rsidR="008B0CE8" w:rsidRPr="000D1247" w:rsidRDefault="008B0CE8" w:rsidP="00920DC8">
            <w:pPr>
              <w:suppressAutoHyphens/>
            </w:pPr>
          </w:p>
        </w:tc>
        <w:tc>
          <w:tcPr>
            <w:tcW w:w="833" w:type="pct"/>
          </w:tcPr>
          <w:p w14:paraId="313A44EE" w14:textId="77777777" w:rsidR="008B0CE8" w:rsidRPr="000D1247" w:rsidRDefault="008B0CE8" w:rsidP="00920DC8">
            <w:pPr>
              <w:suppressAutoHyphens/>
            </w:pPr>
          </w:p>
        </w:tc>
        <w:tc>
          <w:tcPr>
            <w:tcW w:w="833" w:type="pct"/>
          </w:tcPr>
          <w:p w14:paraId="23731F80" w14:textId="77777777" w:rsidR="008B0CE8" w:rsidRPr="000D1247" w:rsidRDefault="008B0CE8" w:rsidP="00920DC8">
            <w:pPr>
              <w:suppressAutoHyphens/>
            </w:pPr>
          </w:p>
        </w:tc>
        <w:tc>
          <w:tcPr>
            <w:tcW w:w="833" w:type="pct"/>
          </w:tcPr>
          <w:p w14:paraId="128C3E74" w14:textId="77777777" w:rsidR="008B0CE8" w:rsidRPr="000D1247" w:rsidRDefault="008B0CE8" w:rsidP="00920DC8">
            <w:pPr>
              <w:suppressAutoHyphens/>
            </w:pPr>
          </w:p>
        </w:tc>
      </w:tr>
      <w:tr w:rsidR="008B0CE8" w14:paraId="5563F520" w14:textId="77777777" w:rsidTr="00305102">
        <w:trPr>
          <w:cnfStyle w:val="000000100000" w:firstRow="0" w:lastRow="0" w:firstColumn="0" w:lastColumn="0" w:oddVBand="0" w:evenVBand="0" w:oddHBand="1" w:evenHBand="0" w:firstRowFirstColumn="0" w:firstRowLastColumn="0" w:lastRowFirstColumn="0" w:lastRowLastColumn="0"/>
        </w:trPr>
        <w:tc>
          <w:tcPr>
            <w:tcW w:w="833" w:type="pct"/>
            <w:shd w:val="clear" w:color="auto" w:fill="auto"/>
          </w:tcPr>
          <w:p w14:paraId="4B34C9FD" w14:textId="77777777" w:rsidR="008B0CE8" w:rsidRPr="000D1247" w:rsidRDefault="008B0CE8" w:rsidP="00920DC8">
            <w:pPr>
              <w:suppressAutoHyphens/>
            </w:pPr>
          </w:p>
        </w:tc>
        <w:tc>
          <w:tcPr>
            <w:tcW w:w="833" w:type="pct"/>
            <w:shd w:val="clear" w:color="auto" w:fill="auto"/>
          </w:tcPr>
          <w:p w14:paraId="4335C96C" w14:textId="77777777" w:rsidR="008B0CE8" w:rsidRPr="000D1247" w:rsidRDefault="008B0CE8" w:rsidP="00920DC8">
            <w:pPr>
              <w:suppressAutoHyphens/>
            </w:pPr>
          </w:p>
        </w:tc>
        <w:tc>
          <w:tcPr>
            <w:tcW w:w="833" w:type="pct"/>
            <w:shd w:val="clear" w:color="auto" w:fill="auto"/>
          </w:tcPr>
          <w:p w14:paraId="017D1E43" w14:textId="77777777" w:rsidR="008B0CE8" w:rsidRPr="000D1247" w:rsidRDefault="008B0CE8" w:rsidP="00920DC8">
            <w:pPr>
              <w:suppressAutoHyphens/>
            </w:pPr>
          </w:p>
        </w:tc>
        <w:tc>
          <w:tcPr>
            <w:tcW w:w="833" w:type="pct"/>
            <w:shd w:val="clear" w:color="auto" w:fill="auto"/>
          </w:tcPr>
          <w:p w14:paraId="37FEA4A4" w14:textId="77777777" w:rsidR="008B0CE8" w:rsidRPr="000D1247" w:rsidRDefault="008B0CE8" w:rsidP="00920DC8">
            <w:pPr>
              <w:suppressAutoHyphens/>
            </w:pPr>
          </w:p>
        </w:tc>
        <w:tc>
          <w:tcPr>
            <w:tcW w:w="833" w:type="pct"/>
            <w:shd w:val="clear" w:color="auto" w:fill="auto"/>
          </w:tcPr>
          <w:p w14:paraId="3EFEF92D" w14:textId="77777777" w:rsidR="008B0CE8" w:rsidRPr="000D1247" w:rsidRDefault="008B0CE8" w:rsidP="00920DC8">
            <w:pPr>
              <w:suppressAutoHyphens/>
            </w:pPr>
          </w:p>
        </w:tc>
        <w:tc>
          <w:tcPr>
            <w:tcW w:w="833" w:type="pct"/>
            <w:shd w:val="clear" w:color="auto" w:fill="auto"/>
          </w:tcPr>
          <w:p w14:paraId="56AA113B" w14:textId="77777777" w:rsidR="008B0CE8" w:rsidRPr="000D1247" w:rsidRDefault="008B0CE8" w:rsidP="00920DC8">
            <w:pPr>
              <w:suppressAutoHyphens/>
            </w:pPr>
          </w:p>
        </w:tc>
      </w:tr>
      <w:tr w:rsidR="008B0CE8" w14:paraId="5D348B36" w14:textId="77777777" w:rsidTr="00305102">
        <w:tc>
          <w:tcPr>
            <w:tcW w:w="833" w:type="pct"/>
          </w:tcPr>
          <w:p w14:paraId="76BFADA7" w14:textId="77777777" w:rsidR="008B0CE8" w:rsidRPr="000D1247" w:rsidRDefault="008B0CE8" w:rsidP="00920DC8">
            <w:pPr>
              <w:suppressAutoHyphens/>
            </w:pPr>
          </w:p>
        </w:tc>
        <w:tc>
          <w:tcPr>
            <w:tcW w:w="833" w:type="pct"/>
          </w:tcPr>
          <w:p w14:paraId="3275E87D" w14:textId="77777777" w:rsidR="008B0CE8" w:rsidRPr="000D1247" w:rsidRDefault="008B0CE8" w:rsidP="00920DC8">
            <w:pPr>
              <w:suppressAutoHyphens/>
            </w:pPr>
          </w:p>
        </w:tc>
        <w:tc>
          <w:tcPr>
            <w:tcW w:w="833" w:type="pct"/>
          </w:tcPr>
          <w:p w14:paraId="7064D0F5" w14:textId="77777777" w:rsidR="008B0CE8" w:rsidRPr="000D1247" w:rsidRDefault="008B0CE8" w:rsidP="00920DC8">
            <w:pPr>
              <w:suppressAutoHyphens/>
            </w:pPr>
          </w:p>
        </w:tc>
        <w:tc>
          <w:tcPr>
            <w:tcW w:w="833" w:type="pct"/>
          </w:tcPr>
          <w:p w14:paraId="66B14721" w14:textId="77777777" w:rsidR="008B0CE8" w:rsidRPr="000D1247" w:rsidRDefault="008B0CE8" w:rsidP="00920DC8">
            <w:pPr>
              <w:suppressAutoHyphens/>
            </w:pPr>
          </w:p>
        </w:tc>
        <w:tc>
          <w:tcPr>
            <w:tcW w:w="833" w:type="pct"/>
          </w:tcPr>
          <w:p w14:paraId="3A02AE35" w14:textId="77777777" w:rsidR="008B0CE8" w:rsidRPr="000D1247" w:rsidRDefault="008B0CE8" w:rsidP="00920DC8">
            <w:pPr>
              <w:suppressAutoHyphens/>
            </w:pPr>
          </w:p>
        </w:tc>
        <w:tc>
          <w:tcPr>
            <w:tcW w:w="833" w:type="pct"/>
          </w:tcPr>
          <w:p w14:paraId="13E1EC57" w14:textId="77777777" w:rsidR="008B0CE8" w:rsidRPr="000D1247" w:rsidRDefault="008B0CE8" w:rsidP="00920DC8">
            <w:pPr>
              <w:suppressAutoHyphens/>
            </w:pPr>
          </w:p>
        </w:tc>
      </w:tr>
      <w:tr w:rsidR="008B0CE8" w14:paraId="0CED0E86" w14:textId="77777777" w:rsidTr="00305102">
        <w:trPr>
          <w:cnfStyle w:val="000000100000" w:firstRow="0" w:lastRow="0" w:firstColumn="0" w:lastColumn="0" w:oddVBand="0" w:evenVBand="0" w:oddHBand="1" w:evenHBand="0" w:firstRowFirstColumn="0" w:firstRowLastColumn="0" w:lastRowFirstColumn="0" w:lastRowLastColumn="0"/>
        </w:trPr>
        <w:tc>
          <w:tcPr>
            <w:tcW w:w="833" w:type="pct"/>
            <w:shd w:val="clear" w:color="auto" w:fill="auto"/>
          </w:tcPr>
          <w:p w14:paraId="43CD8D01" w14:textId="77777777" w:rsidR="008B0CE8" w:rsidRPr="000D1247" w:rsidRDefault="008B0CE8" w:rsidP="00920DC8">
            <w:pPr>
              <w:suppressAutoHyphens/>
            </w:pPr>
          </w:p>
        </w:tc>
        <w:tc>
          <w:tcPr>
            <w:tcW w:w="833" w:type="pct"/>
            <w:shd w:val="clear" w:color="auto" w:fill="auto"/>
          </w:tcPr>
          <w:p w14:paraId="3FA738E7" w14:textId="77777777" w:rsidR="008B0CE8" w:rsidRPr="000D1247" w:rsidRDefault="008B0CE8" w:rsidP="00920DC8">
            <w:pPr>
              <w:suppressAutoHyphens/>
            </w:pPr>
          </w:p>
        </w:tc>
        <w:tc>
          <w:tcPr>
            <w:tcW w:w="833" w:type="pct"/>
            <w:shd w:val="clear" w:color="auto" w:fill="auto"/>
          </w:tcPr>
          <w:p w14:paraId="0D3ED215" w14:textId="77777777" w:rsidR="008B0CE8" w:rsidRPr="000D1247" w:rsidRDefault="008B0CE8" w:rsidP="00920DC8">
            <w:pPr>
              <w:suppressAutoHyphens/>
            </w:pPr>
          </w:p>
        </w:tc>
        <w:tc>
          <w:tcPr>
            <w:tcW w:w="833" w:type="pct"/>
            <w:shd w:val="clear" w:color="auto" w:fill="auto"/>
          </w:tcPr>
          <w:p w14:paraId="3E0E3324" w14:textId="77777777" w:rsidR="008B0CE8" w:rsidRPr="000D1247" w:rsidRDefault="008B0CE8" w:rsidP="00920DC8">
            <w:pPr>
              <w:suppressAutoHyphens/>
            </w:pPr>
          </w:p>
        </w:tc>
        <w:tc>
          <w:tcPr>
            <w:tcW w:w="833" w:type="pct"/>
            <w:shd w:val="clear" w:color="auto" w:fill="auto"/>
          </w:tcPr>
          <w:p w14:paraId="41CCB8CE" w14:textId="77777777" w:rsidR="008B0CE8" w:rsidRPr="000D1247" w:rsidRDefault="008B0CE8" w:rsidP="00920DC8">
            <w:pPr>
              <w:suppressAutoHyphens/>
            </w:pPr>
          </w:p>
        </w:tc>
        <w:tc>
          <w:tcPr>
            <w:tcW w:w="833" w:type="pct"/>
            <w:shd w:val="clear" w:color="auto" w:fill="auto"/>
          </w:tcPr>
          <w:p w14:paraId="65DA90AC" w14:textId="77777777" w:rsidR="008B0CE8" w:rsidRPr="000D1247" w:rsidRDefault="008B0CE8" w:rsidP="00920DC8">
            <w:pPr>
              <w:suppressAutoHyphens/>
            </w:pPr>
          </w:p>
        </w:tc>
      </w:tr>
      <w:tr w:rsidR="00ED304A" w14:paraId="6F1036FA" w14:textId="77777777" w:rsidTr="00CC3E05">
        <w:tc>
          <w:tcPr>
            <w:tcW w:w="833" w:type="pct"/>
            <w:tcBorders>
              <w:right w:val="single" w:sz="4" w:space="0" w:color="D9D9D9" w:themeColor="background1" w:themeShade="D9"/>
            </w:tcBorders>
            <w:shd w:val="clear" w:color="auto" w:fill="D9D9D9" w:themeFill="background1" w:themeFillShade="D9"/>
          </w:tcPr>
          <w:p w14:paraId="3E780538" w14:textId="77777777" w:rsidR="00ED304A" w:rsidRPr="00537A68" w:rsidRDefault="00ED304A" w:rsidP="00920DC8">
            <w:pPr>
              <w:suppressAutoHyphens/>
              <w:rPr>
                <w:color w:val="auto"/>
              </w:rPr>
            </w:pPr>
            <w:r w:rsidRPr="00537A68">
              <w:rPr>
                <w:color w:val="auto"/>
              </w:rPr>
              <w:t>Building escalation (if not included in quote)</w:t>
            </w:r>
          </w:p>
        </w:tc>
        <w:tc>
          <w:tcPr>
            <w:tcW w:w="833" w:type="pct"/>
            <w:tcBorders>
              <w:left w:val="single" w:sz="4" w:space="0" w:color="D9D9D9" w:themeColor="background1" w:themeShade="D9"/>
              <w:right w:val="single" w:sz="4" w:space="0" w:color="D9D9D9" w:themeColor="background1" w:themeShade="D9"/>
            </w:tcBorders>
            <w:shd w:val="clear" w:color="auto" w:fill="D9D9D9" w:themeFill="background1" w:themeFillShade="D9"/>
          </w:tcPr>
          <w:p w14:paraId="1D6D13FB" w14:textId="77777777" w:rsidR="00ED304A" w:rsidRPr="00537A68" w:rsidRDefault="00ED304A" w:rsidP="00920DC8">
            <w:pPr>
              <w:suppressAutoHyphens/>
              <w:rPr>
                <w:color w:val="auto"/>
              </w:rPr>
            </w:pPr>
          </w:p>
        </w:tc>
        <w:tc>
          <w:tcPr>
            <w:tcW w:w="833" w:type="pct"/>
            <w:tcBorders>
              <w:left w:val="single" w:sz="4" w:space="0" w:color="D9D9D9" w:themeColor="background1" w:themeShade="D9"/>
              <w:right w:val="single" w:sz="4" w:space="0" w:color="D9D9D9" w:themeColor="background1" w:themeShade="D9"/>
            </w:tcBorders>
            <w:shd w:val="clear" w:color="auto" w:fill="D9D9D9" w:themeFill="background1" w:themeFillShade="D9"/>
          </w:tcPr>
          <w:p w14:paraId="7CA44777" w14:textId="77777777" w:rsidR="00ED304A" w:rsidRPr="00537A68" w:rsidRDefault="00ED304A" w:rsidP="00920DC8">
            <w:pPr>
              <w:suppressAutoHyphens/>
              <w:rPr>
                <w:color w:val="auto"/>
              </w:rPr>
            </w:pPr>
          </w:p>
        </w:tc>
        <w:tc>
          <w:tcPr>
            <w:tcW w:w="833" w:type="pct"/>
            <w:tcBorders>
              <w:left w:val="single" w:sz="4" w:space="0" w:color="D9D9D9" w:themeColor="background1" w:themeShade="D9"/>
              <w:right w:val="single" w:sz="4" w:space="0" w:color="D9D9D9" w:themeColor="background1" w:themeShade="D9"/>
            </w:tcBorders>
            <w:shd w:val="clear" w:color="auto" w:fill="D9D9D9" w:themeFill="background1" w:themeFillShade="D9"/>
          </w:tcPr>
          <w:p w14:paraId="4556A4C7" w14:textId="77777777" w:rsidR="00ED304A" w:rsidRPr="00537A68" w:rsidRDefault="00ED304A" w:rsidP="00920DC8">
            <w:pPr>
              <w:suppressAutoHyphens/>
              <w:rPr>
                <w:color w:val="auto"/>
              </w:rPr>
            </w:pPr>
          </w:p>
        </w:tc>
        <w:tc>
          <w:tcPr>
            <w:tcW w:w="833" w:type="pct"/>
            <w:tcBorders>
              <w:left w:val="single" w:sz="4" w:space="0" w:color="D9D9D9" w:themeColor="background1" w:themeShade="D9"/>
              <w:right w:val="single" w:sz="4" w:space="0" w:color="D9D9D9" w:themeColor="background1" w:themeShade="D9"/>
            </w:tcBorders>
            <w:shd w:val="clear" w:color="auto" w:fill="D9D9D9" w:themeFill="background1" w:themeFillShade="D9"/>
          </w:tcPr>
          <w:p w14:paraId="27FC4C92" w14:textId="77777777" w:rsidR="00ED304A" w:rsidRPr="00537A68" w:rsidRDefault="00ED304A" w:rsidP="00920DC8">
            <w:pPr>
              <w:suppressAutoHyphens/>
              <w:rPr>
                <w:color w:val="auto"/>
              </w:rPr>
            </w:pPr>
          </w:p>
        </w:tc>
        <w:tc>
          <w:tcPr>
            <w:tcW w:w="833" w:type="pct"/>
            <w:tcBorders>
              <w:left w:val="single" w:sz="4" w:space="0" w:color="D9D9D9" w:themeColor="background1" w:themeShade="D9"/>
            </w:tcBorders>
            <w:shd w:val="clear" w:color="auto" w:fill="D9D9D9" w:themeFill="background1" w:themeFillShade="D9"/>
          </w:tcPr>
          <w:p w14:paraId="7D52DDB4" w14:textId="409C1254" w:rsidR="00ED304A" w:rsidRPr="00537A68" w:rsidRDefault="00ED304A" w:rsidP="00920DC8">
            <w:pPr>
              <w:suppressAutoHyphens/>
              <w:rPr>
                <w:color w:val="auto"/>
              </w:rPr>
            </w:pPr>
          </w:p>
        </w:tc>
      </w:tr>
      <w:tr w:rsidR="008B0CE8" w14:paraId="7B53BC1A" w14:textId="77777777" w:rsidTr="00305102">
        <w:trPr>
          <w:cnfStyle w:val="010000000000" w:firstRow="0" w:lastRow="1" w:firstColumn="0" w:lastColumn="0" w:oddVBand="0" w:evenVBand="0" w:oddHBand="0" w:evenHBand="0" w:firstRowFirstColumn="0" w:firstRowLastColumn="0" w:lastRowFirstColumn="0" w:lastRowLastColumn="0"/>
        </w:trPr>
        <w:tc>
          <w:tcPr>
            <w:tcW w:w="833" w:type="pct"/>
          </w:tcPr>
          <w:p w14:paraId="5C1A06EF" w14:textId="77777777" w:rsidR="008B0CE8" w:rsidRPr="000D1247" w:rsidRDefault="008B0CE8" w:rsidP="00920DC8">
            <w:pPr>
              <w:suppressAutoHyphens/>
            </w:pPr>
          </w:p>
        </w:tc>
        <w:tc>
          <w:tcPr>
            <w:tcW w:w="833" w:type="pct"/>
          </w:tcPr>
          <w:p w14:paraId="6D88F13D" w14:textId="77777777" w:rsidR="008B0CE8" w:rsidRPr="000D1247" w:rsidRDefault="008B0CE8" w:rsidP="00920DC8">
            <w:pPr>
              <w:suppressAutoHyphens/>
            </w:pPr>
          </w:p>
        </w:tc>
        <w:tc>
          <w:tcPr>
            <w:tcW w:w="833" w:type="pct"/>
          </w:tcPr>
          <w:p w14:paraId="399B9903" w14:textId="77777777" w:rsidR="008B0CE8" w:rsidRPr="000D1247" w:rsidRDefault="008B0CE8" w:rsidP="00920DC8">
            <w:pPr>
              <w:suppressAutoHyphens/>
            </w:pPr>
          </w:p>
        </w:tc>
        <w:tc>
          <w:tcPr>
            <w:tcW w:w="833" w:type="pct"/>
          </w:tcPr>
          <w:p w14:paraId="2149D8A4" w14:textId="77777777" w:rsidR="008B0CE8" w:rsidRPr="000D1247" w:rsidRDefault="008B0CE8" w:rsidP="00920DC8">
            <w:pPr>
              <w:suppressAutoHyphens/>
            </w:pPr>
          </w:p>
        </w:tc>
        <w:tc>
          <w:tcPr>
            <w:tcW w:w="833" w:type="pct"/>
          </w:tcPr>
          <w:p w14:paraId="2908C92C" w14:textId="77777777" w:rsidR="008B0CE8" w:rsidRPr="000D1247" w:rsidRDefault="008B0CE8" w:rsidP="00920DC8">
            <w:pPr>
              <w:suppressAutoHyphens/>
            </w:pPr>
          </w:p>
        </w:tc>
        <w:tc>
          <w:tcPr>
            <w:tcW w:w="833" w:type="pct"/>
          </w:tcPr>
          <w:p w14:paraId="511A5C4C" w14:textId="77777777" w:rsidR="008B0CE8" w:rsidRPr="000D1247" w:rsidRDefault="008B0CE8" w:rsidP="00920DC8">
            <w:pPr>
              <w:suppressAutoHyphens/>
            </w:pPr>
          </w:p>
        </w:tc>
      </w:tr>
    </w:tbl>
    <w:p w14:paraId="5664323F" w14:textId="77777777" w:rsidR="008B0CE8" w:rsidRDefault="008B0CE8" w:rsidP="008B0CE8">
      <w:r>
        <w:br w:type="page"/>
      </w:r>
    </w:p>
    <w:tbl>
      <w:tblPr>
        <w:tblStyle w:val="GridTable4-Accent1"/>
        <w:tblW w:w="5000" w:type="pct"/>
        <w:tblLayout w:type="fixed"/>
        <w:tblLook w:val="0460" w:firstRow="1" w:lastRow="1" w:firstColumn="0" w:lastColumn="0" w:noHBand="0" w:noVBand="1"/>
      </w:tblPr>
      <w:tblGrid>
        <w:gridCol w:w="1746"/>
        <w:gridCol w:w="1746"/>
        <w:gridCol w:w="1747"/>
        <w:gridCol w:w="1747"/>
        <w:gridCol w:w="1747"/>
        <w:gridCol w:w="1747"/>
      </w:tblGrid>
      <w:tr w:rsidR="008B0CE8" w14:paraId="180CA191" w14:textId="77777777" w:rsidTr="00ED304A">
        <w:trPr>
          <w:cnfStyle w:val="100000000000" w:firstRow="1" w:lastRow="0" w:firstColumn="0" w:lastColumn="0" w:oddVBand="0" w:evenVBand="0" w:oddHBand="0" w:evenHBand="0" w:firstRowFirstColumn="0" w:firstRowLastColumn="0" w:lastRowFirstColumn="0" w:lastRowLastColumn="0"/>
          <w:trHeight w:val="837"/>
        </w:trPr>
        <w:tc>
          <w:tcPr>
            <w:tcW w:w="1746" w:type="dxa"/>
            <w:shd w:val="clear" w:color="auto" w:fill="002F5C" w:themeFill="text1" w:themeFillShade="80"/>
          </w:tcPr>
          <w:p w14:paraId="5CE87E04" w14:textId="77777777" w:rsidR="008B0CE8" w:rsidRPr="0027407A" w:rsidRDefault="008B0CE8" w:rsidP="00920DC8">
            <w:pPr>
              <w:suppressAutoHyphens/>
              <w:rPr>
                <w:color w:val="FFFFFF"/>
              </w:rPr>
            </w:pPr>
            <w:bookmarkStart w:id="136" w:name="_Hlk204348325"/>
            <w:r w:rsidRPr="0027407A">
              <w:rPr>
                <w:color w:val="FFFFFF"/>
              </w:rPr>
              <w:lastRenderedPageBreak/>
              <w:t>Project item</w:t>
            </w:r>
          </w:p>
        </w:tc>
        <w:tc>
          <w:tcPr>
            <w:tcW w:w="1746" w:type="dxa"/>
            <w:shd w:val="clear" w:color="auto" w:fill="002F5C" w:themeFill="text1" w:themeFillShade="80"/>
          </w:tcPr>
          <w:p w14:paraId="5E374534" w14:textId="77777777" w:rsidR="008B0CE8" w:rsidRPr="0027407A" w:rsidRDefault="008B0CE8" w:rsidP="00920DC8">
            <w:pPr>
              <w:suppressAutoHyphens/>
              <w:rPr>
                <w:color w:val="FFFFFF"/>
              </w:rPr>
            </w:pPr>
            <w:r w:rsidRPr="0027407A">
              <w:rPr>
                <w:color w:val="FFFFFF"/>
              </w:rPr>
              <w:t>Eligible or Ineligible Project Cost</w:t>
            </w:r>
          </w:p>
        </w:tc>
        <w:tc>
          <w:tcPr>
            <w:tcW w:w="1747" w:type="dxa"/>
            <w:shd w:val="clear" w:color="auto" w:fill="002F5C" w:themeFill="text1" w:themeFillShade="80"/>
          </w:tcPr>
          <w:p w14:paraId="0966CF5C" w14:textId="77777777" w:rsidR="008B0CE8" w:rsidRPr="0027407A" w:rsidRDefault="008B0CE8" w:rsidP="00920DC8">
            <w:pPr>
              <w:suppressAutoHyphens/>
              <w:rPr>
                <w:color w:val="FFFFFF"/>
              </w:rPr>
            </w:pPr>
            <w:r w:rsidRPr="0027407A">
              <w:rPr>
                <w:color w:val="FFFFFF"/>
              </w:rPr>
              <w:t>Project funding sought ($)</w:t>
            </w:r>
          </w:p>
        </w:tc>
        <w:tc>
          <w:tcPr>
            <w:tcW w:w="1747" w:type="dxa"/>
            <w:shd w:val="clear" w:color="auto" w:fill="002F5C" w:themeFill="text1" w:themeFillShade="80"/>
          </w:tcPr>
          <w:p w14:paraId="482DAC60" w14:textId="77777777" w:rsidR="008B0CE8" w:rsidRPr="0027407A" w:rsidRDefault="008B0CE8" w:rsidP="00920DC8">
            <w:pPr>
              <w:suppressAutoHyphens/>
              <w:rPr>
                <w:color w:val="FFFFFF"/>
              </w:rPr>
            </w:pPr>
            <w:r w:rsidRPr="0027407A">
              <w:rPr>
                <w:color w:val="FFFFFF"/>
              </w:rPr>
              <w:t>Applicant contribution ($)</w:t>
            </w:r>
          </w:p>
        </w:tc>
        <w:tc>
          <w:tcPr>
            <w:tcW w:w="1747" w:type="dxa"/>
            <w:shd w:val="clear" w:color="auto" w:fill="002F5C" w:themeFill="text1" w:themeFillShade="80"/>
          </w:tcPr>
          <w:p w14:paraId="1B3AC24F" w14:textId="77777777" w:rsidR="008B0CE8" w:rsidRPr="0027407A" w:rsidRDefault="008B0CE8" w:rsidP="00920DC8">
            <w:pPr>
              <w:suppressAutoHyphens/>
              <w:rPr>
                <w:color w:val="FFFFFF"/>
              </w:rPr>
            </w:pPr>
            <w:r w:rsidRPr="0027407A">
              <w:rPr>
                <w:color w:val="FFFFFF"/>
              </w:rPr>
              <w:t>Other contributions ($)</w:t>
            </w:r>
          </w:p>
        </w:tc>
        <w:tc>
          <w:tcPr>
            <w:tcW w:w="1747" w:type="dxa"/>
            <w:shd w:val="clear" w:color="auto" w:fill="002F5C" w:themeFill="text1" w:themeFillShade="80"/>
          </w:tcPr>
          <w:p w14:paraId="383D0599" w14:textId="77777777" w:rsidR="008B0CE8" w:rsidRPr="0027407A" w:rsidRDefault="008B0CE8" w:rsidP="00920DC8">
            <w:pPr>
              <w:suppressAutoHyphens/>
              <w:rPr>
                <w:color w:val="FFFFFF"/>
              </w:rPr>
            </w:pPr>
            <w:r w:rsidRPr="0027407A">
              <w:rPr>
                <w:color w:val="FFFFFF"/>
              </w:rPr>
              <w:t>Total item cost ($)</w:t>
            </w:r>
          </w:p>
        </w:tc>
      </w:tr>
      <w:bookmarkEnd w:id="136"/>
      <w:tr w:rsidR="00ED304A" w14:paraId="67184393" w14:textId="77777777" w:rsidTr="00CC3E05">
        <w:trPr>
          <w:cnfStyle w:val="000000100000" w:firstRow="0" w:lastRow="0" w:firstColumn="0" w:lastColumn="0" w:oddVBand="0" w:evenVBand="0" w:oddHBand="1" w:evenHBand="0" w:firstRowFirstColumn="0" w:firstRowLastColumn="0" w:lastRowFirstColumn="0" w:lastRowLastColumn="0"/>
          <w:trHeight w:val="540"/>
        </w:trPr>
        <w:tc>
          <w:tcPr>
            <w:tcW w:w="1746" w:type="dxa"/>
            <w:tcBorders>
              <w:right w:val="single" w:sz="4" w:space="0" w:color="D9D9D9" w:themeColor="background1" w:themeShade="D9"/>
            </w:tcBorders>
            <w:shd w:val="clear" w:color="auto" w:fill="D9D9D9" w:themeFill="background1" w:themeFillShade="D9"/>
          </w:tcPr>
          <w:p w14:paraId="427D37A1" w14:textId="77777777" w:rsidR="00ED304A" w:rsidRPr="000D1247" w:rsidRDefault="00ED304A" w:rsidP="00920DC8">
            <w:pPr>
              <w:suppressAutoHyphens/>
            </w:pPr>
            <w:r>
              <w:t>Professional fees</w:t>
            </w:r>
          </w:p>
        </w:tc>
        <w:tc>
          <w:tcPr>
            <w:tcW w:w="1746" w:type="dxa"/>
            <w:tcBorders>
              <w:left w:val="single" w:sz="4" w:space="0" w:color="D9D9D9" w:themeColor="background1" w:themeShade="D9"/>
              <w:right w:val="single" w:sz="4" w:space="0" w:color="D9D9D9" w:themeColor="background1" w:themeShade="D9"/>
            </w:tcBorders>
            <w:shd w:val="clear" w:color="auto" w:fill="D9D9D9" w:themeFill="background1" w:themeFillShade="D9"/>
          </w:tcPr>
          <w:p w14:paraId="58CC0570" w14:textId="77777777" w:rsidR="00ED304A" w:rsidRPr="000D1247" w:rsidRDefault="00ED304A" w:rsidP="00920DC8">
            <w:pPr>
              <w:suppressAutoHyphens/>
            </w:pPr>
          </w:p>
        </w:tc>
        <w:tc>
          <w:tcPr>
            <w:tcW w:w="1747" w:type="dxa"/>
            <w:tcBorders>
              <w:left w:val="single" w:sz="4" w:space="0" w:color="D9D9D9" w:themeColor="background1" w:themeShade="D9"/>
              <w:right w:val="single" w:sz="4" w:space="0" w:color="D9D9D9" w:themeColor="background1" w:themeShade="D9"/>
            </w:tcBorders>
            <w:shd w:val="clear" w:color="auto" w:fill="D9D9D9" w:themeFill="background1" w:themeFillShade="D9"/>
          </w:tcPr>
          <w:p w14:paraId="379EE921" w14:textId="2D2012C7" w:rsidR="00ED304A" w:rsidRPr="000D1247" w:rsidRDefault="00ED304A" w:rsidP="00920DC8">
            <w:pPr>
              <w:suppressAutoHyphens/>
            </w:pPr>
          </w:p>
        </w:tc>
        <w:tc>
          <w:tcPr>
            <w:tcW w:w="1747" w:type="dxa"/>
            <w:tcBorders>
              <w:left w:val="single" w:sz="4" w:space="0" w:color="D9D9D9" w:themeColor="background1" w:themeShade="D9"/>
              <w:right w:val="single" w:sz="4" w:space="0" w:color="D9D9D9" w:themeColor="background1" w:themeShade="D9"/>
            </w:tcBorders>
            <w:shd w:val="clear" w:color="auto" w:fill="D9D9D9" w:themeFill="background1" w:themeFillShade="D9"/>
          </w:tcPr>
          <w:p w14:paraId="66626C54" w14:textId="77777777" w:rsidR="00ED304A" w:rsidRPr="000D1247" w:rsidRDefault="00ED304A" w:rsidP="00920DC8">
            <w:pPr>
              <w:suppressAutoHyphens/>
            </w:pPr>
          </w:p>
        </w:tc>
        <w:tc>
          <w:tcPr>
            <w:tcW w:w="1747" w:type="dxa"/>
            <w:tcBorders>
              <w:left w:val="single" w:sz="4" w:space="0" w:color="D9D9D9" w:themeColor="background1" w:themeShade="D9"/>
              <w:right w:val="single" w:sz="4" w:space="0" w:color="D9D9D9" w:themeColor="background1" w:themeShade="D9"/>
            </w:tcBorders>
            <w:shd w:val="clear" w:color="auto" w:fill="D9D9D9" w:themeFill="background1" w:themeFillShade="D9"/>
          </w:tcPr>
          <w:p w14:paraId="68E2CE72" w14:textId="77777777" w:rsidR="00ED304A" w:rsidRPr="000D1247" w:rsidRDefault="00ED304A" w:rsidP="00920DC8">
            <w:pPr>
              <w:suppressAutoHyphens/>
            </w:pPr>
          </w:p>
        </w:tc>
        <w:tc>
          <w:tcPr>
            <w:tcW w:w="1747" w:type="dxa"/>
            <w:tcBorders>
              <w:left w:val="single" w:sz="4" w:space="0" w:color="D9D9D9" w:themeColor="background1" w:themeShade="D9"/>
            </w:tcBorders>
            <w:shd w:val="clear" w:color="auto" w:fill="D9D9D9" w:themeFill="background1" w:themeFillShade="D9"/>
          </w:tcPr>
          <w:p w14:paraId="6016D5E3" w14:textId="77777777" w:rsidR="00ED304A" w:rsidRPr="000D1247" w:rsidRDefault="00ED304A" w:rsidP="00920DC8">
            <w:pPr>
              <w:suppressAutoHyphens/>
            </w:pPr>
          </w:p>
        </w:tc>
      </w:tr>
      <w:tr w:rsidR="008B0CE8" w14:paraId="294041A0" w14:textId="77777777" w:rsidTr="00ED304A">
        <w:tc>
          <w:tcPr>
            <w:tcW w:w="1746" w:type="dxa"/>
          </w:tcPr>
          <w:p w14:paraId="28E53DA3" w14:textId="77777777" w:rsidR="008B0CE8" w:rsidRPr="000D1247" w:rsidRDefault="008B0CE8" w:rsidP="00920DC8">
            <w:pPr>
              <w:suppressAutoHyphens/>
            </w:pPr>
          </w:p>
        </w:tc>
        <w:tc>
          <w:tcPr>
            <w:tcW w:w="1746" w:type="dxa"/>
          </w:tcPr>
          <w:p w14:paraId="7D7A6AE1" w14:textId="77777777" w:rsidR="008B0CE8" w:rsidRPr="000D1247" w:rsidRDefault="008B0CE8" w:rsidP="00920DC8">
            <w:pPr>
              <w:suppressAutoHyphens/>
            </w:pPr>
          </w:p>
        </w:tc>
        <w:tc>
          <w:tcPr>
            <w:tcW w:w="1747" w:type="dxa"/>
          </w:tcPr>
          <w:p w14:paraId="5C6343AE" w14:textId="77777777" w:rsidR="008B0CE8" w:rsidRPr="000D1247" w:rsidRDefault="008B0CE8" w:rsidP="00920DC8">
            <w:pPr>
              <w:suppressAutoHyphens/>
            </w:pPr>
          </w:p>
        </w:tc>
        <w:tc>
          <w:tcPr>
            <w:tcW w:w="1747" w:type="dxa"/>
          </w:tcPr>
          <w:p w14:paraId="6728537C" w14:textId="77777777" w:rsidR="008B0CE8" w:rsidRPr="000D1247" w:rsidRDefault="008B0CE8" w:rsidP="00920DC8">
            <w:pPr>
              <w:suppressAutoHyphens/>
            </w:pPr>
          </w:p>
        </w:tc>
        <w:tc>
          <w:tcPr>
            <w:tcW w:w="1747" w:type="dxa"/>
          </w:tcPr>
          <w:p w14:paraId="11179DC2" w14:textId="77777777" w:rsidR="008B0CE8" w:rsidRPr="000D1247" w:rsidRDefault="008B0CE8" w:rsidP="00920DC8">
            <w:pPr>
              <w:suppressAutoHyphens/>
            </w:pPr>
          </w:p>
        </w:tc>
        <w:tc>
          <w:tcPr>
            <w:tcW w:w="1747" w:type="dxa"/>
          </w:tcPr>
          <w:p w14:paraId="520BC98F" w14:textId="77777777" w:rsidR="008B0CE8" w:rsidRPr="000D1247" w:rsidRDefault="008B0CE8" w:rsidP="00920DC8">
            <w:pPr>
              <w:suppressAutoHyphens/>
            </w:pPr>
          </w:p>
        </w:tc>
      </w:tr>
      <w:tr w:rsidR="008B0CE8" w14:paraId="22C92A70" w14:textId="77777777" w:rsidTr="00537A68">
        <w:trPr>
          <w:cnfStyle w:val="000000100000" w:firstRow="0" w:lastRow="0" w:firstColumn="0" w:lastColumn="0" w:oddVBand="0" w:evenVBand="0" w:oddHBand="1" w:evenHBand="0" w:firstRowFirstColumn="0" w:firstRowLastColumn="0" w:lastRowFirstColumn="0" w:lastRowLastColumn="0"/>
        </w:trPr>
        <w:tc>
          <w:tcPr>
            <w:tcW w:w="1746" w:type="dxa"/>
            <w:shd w:val="clear" w:color="auto" w:fill="auto"/>
          </w:tcPr>
          <w:p w14:paraId="21226654" w14:textId="77777777" w:rsidR="008B0CE8" w:rsidRPr="000D1247" w:rsidRDefault="008B0CE8" w:rsidP="00920DC8">
            <w:pPr>
              <w:suppressAutoHyphens/>
            </w:pPr>
          </w:p>
        </w:tc>
        <w:tc>
          <w:tcPr>
            <w:tcW w:w="1746" w:type="dxa"/>
            <w:shd w:val="clear" w:color="auto" w:fill="auto"/>
          </w:tcPr>
          <w:p w14:paraId="3FBC57C4" w14:textId="77777777" w:rsidR="008B0CE8" w:rsidRPr="000D1247" w:rsidRDefault="008B0CE8" w:rsidP="00920DC8">
            <w:pPr>
              <w:suppressAutoHyphens/>
            </w:pPr>
          </w:p>
        </w:tc>
        <w:tc>
          <w:tcPr>
            <w:tcW w:w="1747" w:type="dxa"/>
            <w:shd w:val="clear" w:color="auto" w:fill="auto"/>
          </w:tcPr>
          <w:p w14:paraId="377FDD56" w14:textId="77777777" w:rsidR="008B0CE8" w:rsidRPr="000D1247" w:rsidRDefault="008B0CE8" w:rsidP="00920DC8">
            <w:pPr>
              <w:suppressAutoHyphens/>
            </w:pPr>
          </w:p>
        </w:tc>
        <w:tc>
          <w:tcPr>
            <w:tcW w:w="1747" w:type="dxa"/>
            <w:shd w:val="clear" w:color="auto" w:fill="auto"/>
          </w:tcPr>
          <w:p w14:paraId="3F5AEBA2" w14:textId="77777777" w:rsidR="008B0CE8" w:rsidRPr="000D1247" w:rsidRDefault="008B0CE8" w:rsidP="00920DC8">
            <w:pPr>
              <w:suppressAutoHyphens/>
            </w:pPr>
          </w:p>
        </w:tc>
        <w:tc>
          <w:tcPr>
            <w:tcW w:w="1747" w:type="dxa"/>
            <w:shd w:val="clear" w:color="auto" w:fill="auto"/>
          </w:tcPr>
          <w:p w14:paraId="1E0E72F5" w14:textId="77777777" w:rsidR="008B0CE8" w:rsidRPr="000D1247" w:rsidRDefault="008B0CE8" w:rsidP="00920DC8">
            <w:pPr>
              <w:suppressAutoHyphens/>
            </w:pPr>
          </w:p>
        </w:tc>
        <w:tc>
          <w:tcPr>
            <w:tcW w:w="1747" w:type="dxa"/>
            <w:shd w:val="clear" w:color="auto" w:fill="auto"/>
          </w:tcPr>
          <w:p w14:paraId="2B5CD0F6" w14:textId="77777777" w:rsidR="008B0CE8" w:rsidRPr="000D1247" w:rsidRDefault="008B0CE8" w:rsidP="00920DC8">
            <w:pPr>
              <w:suppressAutoHyphens/>
            </w:pPr>
          </w:p>
        </w:tc>
      </w:tr>
      <w:tr w:rsidR="00ED304A" w14:paraId="7DF3B9C5" w14:textId="77777777" w:rsidTr="00CC3E05">
        <w:tc>
          <w:tcPr>
            <w:tcW w:w="1746" w:type="dxa"/>
            <w:tcBorders>
              <w:right w:val="single" w:sz="4" w:space="0" w:color="D9D9D9" w:themeColor="background1" w:themeShade="D9"/>
            </w:tcBorders>
            <w:shd w:val="clear" w:color="auto" w:fill="D9D9D9" w:themeFill="background1" w:themeFillShade="D9"/>
          </w:tcPr>
          <w:p w14:paraId="564EF4F4" w14:textId="77777777" w:rsidR="00ED304A" w:rsidRPr="000D1247" w:rsidRDefault="00ED304A" w:rsidP="00920DC8">
            <w:pPr>
              <w:suppressAutoHyphens/>
            </w:pPr>
            <w:r w:rsidRPr="000D1247">
              <w:t>Statutory fees and charges</w:t>
            </w:r>
          </w:p>
        </w:tc>
        <w:tc>
          <w:tcPr>
            <w:tcW w:w="1746" w:type="dxa"/>
            <w:tcBorders>
              <w:left w:val="single" w:sz="4" w:space="0" w:color="D9D9D9" w:themeColor="background1" w:themeShade="D9"/>
              <w:right w:val="single" w:sz="4" w:space="0" w:color="D9D9D9" w:themeColor="background1" w:themeShade="D9"/>
            </w:tcBorders>
            <w:shd w:val="clear" w:color="auto" w:fill="D9D9D9" w:themeFill="background1" w:themeFillShade="D9"/>
          </w:tcPr>
          <w:p w14:paraId="2E180E8E" w14:textId="77777777" w:rsidR="00ED304A" w:rsidRPr="000D1247" w:rsidRDefault="00ED304A" w:rsidP="00920DC8">
            <w:pPr>
              <w:suppressAutoHyphens/>
            </w:pPr>
          </w:p>
        </w:tc>
        <w:tc>
          <w:tcPr>
            <w:tcW w:w="1747" w:type="dxa"/>
            <w:tcBorders>
              <w:left w:val="single" w:sz="4" w:space="0" w:color="D9D9D9" w:themeColor="background1" w:themeShade="D9"/>
              <w:right w:val="single" w:sz="4" w:space="0" w:color="D9D9D9" w:themeColor="background1" w:themeShade="D9"/>
            </w:tcBorders>
            <w:shd w:val="clear" w:color="auto" w:fill="D9D9D9" w:themeFill="background1" w:themeFillShade="D9"/>
          </w:tcPr>
          <w:p w14:paraId="1A6DBF97" w14:textId="1F2E8271" w:rsidR="00ED304A" w:rsidRPr="000D1247" w:rsidRDefault="00ED304A" w:rsidP="00920DC8">
            <w:pPr>
              <w:suppressAutoHyphens/>
            </w:pPr>
          </w:p>
        </w:tc>
        <w:tc>
          <w:tcPr>
            <w:tcW w:w="1747" w:type="dxa"/>
            <w:tcBorders>
              <w:left w:val="single" w:sz="4" w:space="0" w:color="D9D9D9" w:themeColor="background1" w:themeShade="D9"/>
              <w:right w:val="single" w:sz="4" w:space="0" w:color="D9D9D9" w:themeColor="background1" w:themeShade="D9"/>
            </w:tcBorders>
            <w:shd w:val="clear" w:color="auto" w:fill="D9D9D9" w:themeFill="background1" w:themeFillShade="D9"/>
          </w:tcPr>
          <w:p w14:paraId="45B3C9AF" w14:textId="77777777" w:rsidR="00ED304A" w:rsidRPr="000D1247" w:rsidRDefault="00ED304A" w:rsidP="00920DC8">
            <w:pPr>
              <w:suppressAutoHyphens/>
            </w:pPr>
          </w:p>
        </w:tc>
        <w:tc>
          <w:tcPr>
            <w:tcW w:w="1747" w:type="dxa"/>
            <w:tcBorders>
              <w:left w:val="single" w:sz="4" w:space="0" w:color="D9D9D9" w:themeColor="background1" w:themeShade="D9"/>
              <w:right w:val="single" w:sz="4" w:space="0" w:color="D9D9D9" w:themeColor="background1" w:themeShade="D9"/>
            </w:tcBorders>
            <w:shd w:val="clear" w:color="auto" w:fill="D9D9D9" w:themeFill="background1" w:themeFillShade="D9"/>
          </w:tcPr>
          <w:p w14:paraId="1D4D1651" w14:textId="77777777" w:rsidR="00ED304A" w:rsidRPr="000D1247" w:rsidRDefault="00ED304A" w:rsidP="00920DC8">
            <w:pPr>
              <w:suppressAutoHyphens/>
            </w:pPr>
          </w:p>
        </w:tc>
        <w:tc>
          <w:tcPr>
            <w:tcW w:w="1747" w:type="dxa"/>
            <w:tcBorders>
              <w:left w:val="single" w:sz="4" w:space="0" w:color="D9D9D9" w:themeColor="background1" w:themeShade="D9"/>
            </w:tcBorders>
            <w:shd w:val="clear" w:color="auto" w:fill="D9D9D9" w:themeFill="background1" w:themeFillShade="D9"/>
          </w:tcPr>
          <w:p w14:paraId="7F5BC078" w14:textId="63EE3D55" w:rsidR="00ED304A" w:rsidRPr="000D1247" w:rsidRDefault="00ED304A" w:rsidP="00920DC8">
            <w:pPr>
              <w:suppressAutoHyphens/>
            </w:pPr>
          </w:p>
        </w:tc>
      </w:tr>
      <w:tr w:rsidR="008B0CE8" w14:paraId="55A18F1F" w14:textId="77777777" w:rsidTr="00F27B2F">
        <w:trPr>
          <w:cnfStyle w:val="000000100000" w:firstRow="0" w:lastRow="0" w:firstColumn="0" w:lastColumn="0" w:oddVBand="0" w:evenVBand="0" w:oddHBand="1" w:evenHBand="0" w:firstRowFirstColumn="0" w:firstRowLastColumn="0" w:lastRowFirstColumn="0" w:lastRowLastColumn="0"/>
        </w:trPr>
        <w:tc>
          <w:tcPr>
            <w:tcW w:w="1746" w:type="dxa"/>
            <w:shd w:val="clear" w:color="auto" w:fill="auto"/>
          </w:tcPr>
          <w:p w14:paraId="0A2AB647" w14:textId="77777777" w:rsidR="008B0CE8" w:rsidRPr="000D1247" w:rsidRDefault="008B0CE8" w:rsidP="00920DC8">
            <w:pPr>
              <w:suppressAutoHyphens/>
            </w:pPr>
          </w:p>
        </w:tc>
        <w:tc>
          <w:tcPr>
            <w:tcW w:w="1746" w:type="dxa"/>
            <w:shd w:val="clear" w:color="auto" w:fill="auto"/>
          </w:tcPr>
          <w:p w14:paraId="239F7113" w14:textId="77777777" w:rsidR="008B0CE8" w:rsidRPr="000D1247" w:rsidRDefault="008B0CE8" w:rsidP="00920DC8">
            <w:pPr>
              <w:suppressAutoHyphens/>
            </w:pPr>
          </w:p>
        </w:tc>
        <w:tc>
          <w:tcPr>
            <w:tcW w:w="1747" w:type="dxa"/>
            <w:shd w:val="clear" w:color="auto" w:fill="auto"/>
          </w:tcPr>
          <w:p w14:paraId="36C1B0FB" w14:textId="77777777" w:rsidR="008B0CE8" w:rsidRPr="000D1247" w:rsidRDefault="008B0CE8" w:rsidP="00920DC8">
            <w:pPr>
              <w:suppressAutoHyphens/>
            </w:pPr>
          </w:p>
        </w:tc>
        <w:tc>
          <w:tcPr>
            <w:tcW w:w="1747" w:type="dxa"/>
            <w:shd w:val="clear" w:color="auto" w:fill="auto"/>
          </w:tcPr>
          <w:p w14:paraId="3FAF672C" w14:textId="77777777" w:rsidR="008B0CE8" w:rsidRPr="000D1247" w:rsidRDefault="008B0CE8" w:rsidP="00920DC8">
            <w:pPr>
              <w:suppressAutoHyphens/>
            </w:pPr>
          </w:p>
        </w:tc>
        <w:tc>
          <w:tcPr>
            <w:tcW w:w="1747" w:type="dxa"/>
            <w:shd w:val="clear" w:color="auto" w:fill="auto"/>
          </w:tcPr>
          <w:p w14:paraId="4715E298" w14:textId="77777777" w:rsidR="008B0CE8" w:rsidRPr="000D1247" w:rsidRDefault="008B0CE8" w:rsidP="00920DC8">
            <w:pPr>
              <w:suppressAutoHyphens/>
            </w:pPr>
          </w:p>
        </w:tc>
        <w:tc>
          <w:tcPr>
            <w:tcW w:w="1747" w:type="dxa"/>
            <w:shd w:val="clear" w:color="auto" w:fill="auto"/>
          </w:tcPr>
          <w:p w14:paraId="2DA2B25E" w14:textId="77777777" w:rsidR="008B0CE8" w:rsidRPr="000D1247" w:rsidRDefault="008B0CE8" w:rsidP="00920DC8">
            <w:pPr>
              <w:suppressAutoHyphens/>
            </w:pPr>
          </w:p>
        </w:tc>
      </w:tr>
      <w:tr w:rsidR="008B0CE8" w14:paraId="3E55F04F" w14:textId="77777777" w:rsidTr="00ED304A">
        <w:tc>
          <w:tcPr>
            <w:tcW w:w="1746" w:type="dxa"/>
          </w:tcPr>
          <w:p w14:paraId="31FC8356" w14:textId="77777777" w:rsidR="008B0CE8" w:rsidRPr="000D1247" w:rsidRDefault="008B0CE8" w:rsidP="00920DC8">
            <w:pPr>
              <w:suppressAutoHyphens/>
            </w:pPr>
          </w:p>
        </w:tc>
        <w:tc>
          <w:tcPr>
            <w:tcW w:w="1746" w:type="dxa"/>
          </w:tcPr>
          <w:p w14:paraId="3F47435F" w14:textId="77777777" w:rsidR="008B0CE8" w:rsidRPr="000D1247" w:rsidRDefault="008B0CE8" w:rsidP="00920DC8">
            <w:pPr>
              <w:suppressAutoHyphens/>
            </w:pPr>
          </w:p>
        </w:tc>
        <w:tc>
          <w:tcPr>
            <w:tcW w:w="1747" w:type="dxa"/>
          </w:tcPr>
          <w:p w14:paraId="2BF07824" w14:textId="77777777" w:rsidR="008B0CE8" w:rsidRPr="000D1247" w:rsidRDefault="008B0CE8" w:rsidP="00920DC8">
            <w:pPr>
              <w:suppressAutoHyphens/>
            </w:pPr>
          </w:p>
        </w:tc>
        <w:tc>
          <w:tcPr>
            <w:tcW w:w="1747" w:type="dxa"/>
          </w:tcPr>
          <w:p w14:paraId="433DD4BF" w14:textId="77777777" w:rsidR="008B0CE8" w:rsidRPr="000D1247" w:rsidRDefault="008B0CE8" w:rsidP="00920DC8">
            <w:pPr>
              <w:suppressAutoHyphens/>
            </w:pPr>
          </w:p>
        </w:tc>
        <w:tc>
          <w:tcPr>
            <w:tcW w:w="1747" w:type="dxa"/>
          </w:tcPr>
          <w:p w14:paraId="36176ACB" w14:textId="77777777" w:rsidR="008B0CE8" w:rsidRPr="000D1247" w:rsidRDefault="008B0CE8" w:rsidP="00920DC8">
            <w:pPr>
              <w:suppressAutoHyphens/>
            </w:pPr>
          </w:p>
        </w:tc>
        <w:tc>
          <w:tcPr>
            <w:tcW w:w="1747" w:type="dxa"/>
          </w:tcPr>
          <w:p w14:paraId="3B68CB8F" w14:textId="77777777" w:rsidR="008B0CE8" w:rsidRPr="000D1247" w:rsidRDefault="008B0CE8" w:rsidP="00920DC8">
            <w:pPr>
              <w:suppressAutoHyphens/>
            </w:pPr>
          </w:p>
        </w:tc>
      </w:tr>
      <w:tr w:rsidR="00ED304A" w14:paraId="763930B7" w14:textId="77777777" w:rsidTr="00CC3E05">
        <w:trPr>
          <w:cnfStyle w:val="000000100000" w:firstRow="0" w:lastRow="0" w:firstColumn="0" w:lastColumn="0" w:oddVBand="0" w:evenVBand="0" w:oddHBand="1" w:evenHBand="0" w:firstRowFirstColumn="0" w:firstRowLastColumn="0" w:lastRowFirstColumn="0" w:lastRowLastColumn="0"/>
        </w:trPr>
        <w:tc>
          <w:tcPr>
            <w:tcW w:w="1746" w:type="dxa"/>
            <w:tcBorders>
              <w:right w:val="single" w:sz="4" w:space="0" w:color="D9D9D9" w:themeColor="background1" w:themeShade="D9"/>
            </w:tcBorders>
            <w:shd w:val="clear" w:color="auto" w:fill="D9D9D9" w:themeFill="background1" w:themeFillShade="D9"/>
          </w:tcPr>
          <w:p w14:paraId="08DE16A4" w14:textId="77777777" w:rsidR="00ED304A" w:rsidRPr="000D1247" w:rsidRDefault="00ED304A" w:rsidP="00920DC8">
            <w:pPr>
              <w:suppressAutoHyphens/>
            </w:pPr>
            <w:r w:rsidRPr="000D1247">
              <w:t>Other (please specify)</w:t>
            </w:r>
          </w:p>
        </w:tc>
        <w:tc>
          <w:tcPr>
            <w:tcW w:w="1746" w:type="dxa"/>
            <w:tcBorders>
              <w:left w:val="single" w:sz="4" w:space="0" w:color="D9D9D9" w:themeColor="background1" w:themeShade="D9"/>
              <w:right w:val="single" w:sz="4" w:space="0" w:color="D9D9D9" w:themeColor="background1" w:themeShade="D9"/>
            </w:tcBorders>
            <w:shd w:val="clear" w:color="auto" w:fill="D9D9D9" w:themeFill="background1" w:themeFillShade="D9"/>
          </w:tcPr>
          <w:p w14:paraId="4B174547" w14:textId="77777777" w:rsidR="00ED304A" w:rsidRPr="000D1247" w:rsidRDefault="00ED304A" w:rsidP="00920DC8">
            <w:pPr>
              <w:suppressAutoHyphens/>
            </w:pPr>
          </w:p>
        </w:tc>
        <w:tc>
          <w:tcPr>
            <w:tcW w:w="1747" w:type="dxa"/>
            <w:tcBorders>
              <w:left w:val="single" w:sz="4" w:space="0" w:color="D9D9D9" w:themeColor="background1" w:themeShade="D9"/>
              <w:right w:val="single" w:sz="4" w:space="0" w:color="D9D9D9" w:themeColor="background1" w:themeShade="D9"/>
            </w:tcBorders>
            <w:shd w:val="clear" w:color="auto" w:fill="D9D9D9" w:themeFill="background1" w:themeFillShade="D9"/>
          </w:tcPr>
          <w:p w14:paraId="01F0EBDB" w14:textId="3060B3CA" w:rsidR="00ED304A" w:rsidRPr="000D1247" w:rsidRDefault="00ED304A" w:rsidP="00920DC8">
            <w:pPr>
              <w:suppressAutoHyphens/>
            </w:pPr>
          </w:p>
        </w:tc>
        <w:tc>
          <w:tcPr>
            <w:tcW w:w="1747" w:type="dxa"/>
            <w:tcBorders>
              <w:left w:val="single" w:sz="4" w:space="0" w:color="D9D9D9" w:themeColor="background1" w:themeShade="D9"/>
              <w:right w:val="single" w:sz="4" w:space="0" w:color="D9D9D9" w:themeColor="background1" w:themeShade="D9"/>
            </w:tcBorders>
            <w:shd w:val="clear" w:color="auto" w:fill="D9D9D9" w:themeFill="background1" w:themeFillShade="D9"/>
          </w:tcPr>
          <w:p w14:paraId="4B0ED6B3" w14:textId="77777777" w:rsidR="00ED304A" w:rsidRPr="000D1247" w:rsidRDefault="00ED304A" w:rsidP="00920DC8">
            <w:pPr>
              <w:suppressAutoHyphens/>
            </w:pPr>
          </w:p>
        </w:tc>
        <w:tc>
          <w:tcPr>
            <w:tcW w:w="1747" w:type="dxa"/>
            <w:tcBorders>
              <w:left w:val="single" w:sz="4" w:space="0" w:color="D9D9D9" w:themeColor="background1" w:themeShade="D9"/>
              <w:right w:val="single" w:sz="4" w:space="0" w:color="D9D9D9" w:themeColor="background1" w:themeShade="D9"/>
            </w:tcBorders>
            <w:shd w:val="clear" w:color="auto" w:fill="D9D9D9" w:themeFill="background1" w:themeFillShade="D9"/>
          </w:tcPr>
          <w:p w14:paraId="134F761C" w14:textId="77777777" w:rsidR="00ED304A" w:rsidRPr="000D1247" w:rsidRDefault="00ED304A" w:rsidP="00920DC8">
            <w:pPr>
              <w:suppressAutoHyphens/>
            </w:pPr>
          </w:p>
        </w:tc>
        <w:tc>
          <w:tcPr>
            <w:tcW w:w="1747" w:type="dxa"/>
            <w:tcBorders>
              <w:left w:val="single" w:sz="4" w:space="0" w:color="D9D9D9" w:themeColor="background1" w:themeShade="D9"/>
            </w:tcBorders>
            <w:shd w:val="clear" w:color="auto" w:fill="D9D9D9" w:themeFill="background1" w:themeFillShade="D9"/>
          </w:tcPr>
          <w:p w14:paraId="1294EC48" w14:textId="4DFBAC53" w:rsidR="00ED304A" w:rsidRPr="000D1247" w:rsidRDefault="00ED304A" w:rsidP="00920DC8">
            <w:pPr>
              <w:suppressAutoHyphens/>
            </w:pPr>
          </w:p>
        </w:tc>
      </w:tr>
      <w:tr w:rsidR="008B0CE8" w14:paraId="3ED07927" w14:textId="77777777" w:rsidTr="00ED304A">
        <w:tc>
          <w:tcPr>
            <w:tcW w:w="1746" w:type="dxa"/>
          </w:tcPr>
          <w:p w14:paraId="0B0ED3EB" w14:textId="77777777" w:rsidR="008B0CE8" w:rsidRPr="000D1247" w:rsidRDefault="008B0CE8" w:rsidP="00920DC8">
            <w:pPr>
              <w:suppressAutoHyphens/>
            </w:pPr>
          </w:p>
        </w:tc>
        <w:tc>
          <w:tcPr>
            <w:tcW w:w="1746" w:type="dxa"/>
          </w:tcPr>
          <w:p w14:paraId="52E4A687" w14:textId="77777777" w:rsidR="008B0CE8" w:rsidRPr="000D1247" w:rsidRDefault="008B0CE8" w:rsidP="00920DC8">
            <w:pPr>
              <w:suppressAutoHyphens/>
            </w:pPr>
          </w:p>
        </w:tc>
        <w:tc>
          <w:tcPr>
            <w:tcW w:w="1747" w:type="dxa"/>
          </w:tcPr>
          <w:p w14:paraId="28D55FD0" w14:textId="77777777" w:rsidR="008B0CE8" w:rsidRPr="000D1247" w:rsidRDefault="008B0CE8" w:rsidP="00920DC8">
            <w:pPr>
              <w:suppressAutoHyphens/>
            </w:pPr>
          </w:p>
        </w:tc>
        <w:tc>
          <w:tcPr>
            <w:tcW w:w="1747" w:type="dxa"/>
          </w:tcPr>
          <w:p w14:paraId="1CC96F14" w14:textId="77777777" w:rsidR="008B0CE8" w:rsidRPr="000D1247" w:rsidRDefault="008B0CE8" w:rsidP="00920DC8">
            <w:pPr>
              <w:suppressAutoHyphens/>
            </w:pPr>
          </w:p>
        </w:tc>
        <w:tc>
          <w:tcPr>
            <w:tcW w:w="1747" w:type="dxa"/>
          </w:tcPr>
          <w:p w14:paraId="76B714CD" w14:textId="77777777" w:rsidR="008B0CE8" w:rsidRPr="000D1247" w:rsidRDefault="008B0CE8" w:rsidP="00920DC8">
            <w:pPr>
              <w:suppressAutoHyphens/>
            </w:pPr>
          </w:p>
        </w:tc>
        <w:tc>
          <w:tcPr>
            <w:tcW w:w="1747" w:type="dxa"/>
          </w:tcPr>
          <w:p w14:paraId="68A5E1B3" w14:textId="77777777" w:rsidR="008B0CE8" w:rsidRPr="000D1247" w:rsidRDefault="008B0CE8" w:rsidP="00920DC8">
            <w:pPr>
              <w:suppressAutoHyphens/>
            </w:pPr>
          </w:p>
        </w:tc>
      </w:tr>
      <w:tr w:rsidR="008B0CE8" w14:paraId="1F322AEF" w14:textId="77777777" w:rsidTr="00F27B2F">
        <w:trPr>
          <w:cnfStyle w:val="000000100000" w:firstRow="0" w:lastRow="0" w:firstColumn="0" w:lastColumn="0" w:oddVBand="0" w:evenVBand="0" w:oddHBand="1" w:evenHBand="0" w:firstRowFirstColumn="0" w:firstRowLastColumn="0" w:lastRowFirstColumn="0" w:lastRowLastColumn="0"/>
        </w:trPr>
        <w:tc>
          <w:tcPr>
            <w:tcW w:w="1746" w:type="dxa"/>
            <w:shd w:val="clear" w:color="auto" w:fill="auto"/>
          </w:tcPr>
          <w:p w14:paraId="5EC4A0F0" w14:textId="77777777" w:rsidR="008B0CE8" w:rsidRPr="000D1247" w:rsidRDefault="008B0CE8" w:rsidP="00920DC8">
            <w:pPr>
              <w:suppressAutoHyphens/>
            </w:pPr>
          </w:p>
        </w:tc>
        <w:tc>
          <w:tcPr>
            <w:tcW w:w="1746" w:type="dxa"/>
            <w:shd w:val="clear" w:color="auto" w:fill="auto"/>
          </w:tcPr>
          <w:p w14:paraId="385EF3E0" w14:textId="77777777" w:rsidR="008B0CE8" w:rsidRPr="000D1247" w:rsidRDefault="008B0CE8" w:rsidP="00920DC8">
            <w:pPr>
              <w:suppressAutoHyphens/>
            </w:pPr>
          </w:p>
        </w:tc>
        <w:tc>
          <w:tcPr>
            <w:tcW w:w="1747" w:type="dxa"/>
            <w:shd w:val="clear" w:color="auto" w:fill="auto"/>
          </w:tcPr>
          <w:p w14:paraId="2DBEA64D" w14:textId="77777777" w:rsidR="008B0CE8" w:rsidRPr="000D1247" w:rsidRDefault="008B0CE8" w:rsidP="00920DC8">
            <w:pPr>
              <w:suppressAutoHyphens/>
            </w:pPr>
          </w:p>
        </w:tc>
        <w:tc>
          <w:tcPr>
            <w:tcW w:w="1747" w:type="dxa"/>
            <w:shd w:val="clear" w:color="auto" w:fill="auto"/>
          </w:tcPr>
          <w:p w14:paraId="05FEAE38" w14:textId="77777777" w:rsidR="008B0CE8" w:rsidRPr="000D1247" w:rsidRDefault="008B0CE8" w:rsidP="00920DC8">
            <w:pPr>
              <w:suppressAutoHyphens/>
            </w:pPr>
          </w:p>
        </w:tc>
        <w:tc>
          <w:tcPr>
            <w:tcW w:w="1747" w:type="dxa"/>
            <w:shd w:val="clear" w:color="auto" w:fill="auto"/>
          </w:tcPr>
          <w:p w14:paraId="166E5072" w14:textId="77777777" w:rsidR="008B0CE8" w:rsidRPr="000D1247" w:rsidRDefault="008B0CE8" w:rsidP="00920DC8">
            <w:pPr>
              <w:suppressAutoHyphens/>
            </w:pPr>
          </w:p>
        </w:tc>
        <w:tc>
          <w:tcPr>
            <w:tcW w:w="1747" w:type="dxa"/>
            <w:shd w:val="clear" w:color="auto" w:fill="auto"/>
          </w:tcPr>
          <w:p w14:paraId="2110DE70" w14:textId="77777777" w:rsidR="008B0CE8" w:rsidRPr="000D1247" w:rsidRDefault="008B0CE8" w:rsidP="00920DC8">
            <w:pPr>
              <w:suppressAutoHyphens/>
            </w:pPr>
          </w:p>
        </w:tc>
      </w:tr>
      <w:tr w:rsidR="008B0CE8" w14:paraId="7EC1F8DA" w14:textId="77777777" w:rsidTr="00ED304A">
        <w:tc>
          <w:tcPr>
            <w:tcW w:w="1746" w:type="dxa"/>
          </w:tcPr>
          <w:p w14:paraId="62A5C7CC" w14:textId="77777777" w:rsidR="008B0CE8" w:rsidRPr="000D1247" w:rsidRDefault="008B0CE8" w:rsidP="00920DC8">
            <w:pPr>
              <w:suppressAutoHyphens/>
            </w:pPr>
          </w:p>
        </w:tc>
        <w:tc>
          <w:tcPr>
            <w:tcW w:w="1746" w:type="dxa"/>
          </w:tcPr>
          <w:p w14:paraId="0CEEC710" w14:textId="77777777" w:rsidR="008B0CE8" w:rsidRPr="000D1247" w:rsidRDefault="008B0CE8" w:rsidP="00920DC8">
            <w:pPr>
              <w:suppressAutoHyphens/>
            </w:pPr>
          </w:p>
        </w:tc>
        <w:tc>
          <w:tcPr>
            <w:tcW w:w="1747" w:type="dxa"/>
          </w:tcPr>
          <w:p w14:paraId="3F575E25" w14:textId="77777777" w:rsidR="008B0CE8" w:rsidRPr="000D1247" w:rsidRDefault="008B0CE8" w:rsidP="00920DC8">
            <w:pPr>
              <w:suppressAutoHyphens/>
            </w:pPr>
          </w:p>
        </w:tc>
        <w:tc>
          <w:tcPr>
            <w:tcW w:w="1747" w:type="dxa"/>
          </w:tcPr>
          <w:p w14:paraId="15C3872A" w14:textId="77777777" w:rsidR="008B0CE8" w:rsidRPr="000D1247" w:rsidRDefault="008B0CE8" w:rsidP="00920DC8">
            <w:pPr>
              <w:suppressAutoHyphens/>
            </w:pPr>
          </w:p>
        </w:tc>
        <w:tc>
          <w:tcPr>
            <w:tcW w:w="1747" w:type="dxa"/>
          </w:tcPr>
          <w:p w14:paraId="092501F2" w14:textId="77777777" w:rsidR="008B0CE8" w:rsidRPr="000D1247" w:rsidRDefault="008B0CE8" w:rsidP="00920DC8">
            <w:pPr>
              <w:suppressAutoHyphens/>
            </w:pPr>
          </w:p>
        </w:tc>
        <w:tc>
          <w:tcPr>
            <w:tcW w:w="1747" w:type="dxa"/>
          </w:tcPr>
          <w:p w14:paraId="6BC8506B" w14:textId="77777777" w:rsidR="008B0CE8" w:rsidRPr="000D1247" w:rsidRDefault="008B0CE8" w:rsidP="00920DC8">
            <w:pPr>
              <w:suppressAutoHyphens/>
            </w:pPr>
          </w:p>
        </w:tc>
      </w:tr>
      <w:tr w:rsidR="00ED304A" w14:paraId="6652239E" w14:textId="77777777" w:rsidTr="00CC3E05">
        <w:trPr>
          <w:cnfStyle w:val="000000100000" w:firstRow="0" w:lastRow="0" w:firstColumn="0" w:lastColumn="0" w:oddVBand="0" w:evenVBand="0" w:oddHBand="1" w:evenHBand="0" w:firstRowFirstColumn="0" w:firstRowLastColumn="0" w:lastRowFirstColumn="0" w:lastRowLastColumn="0"/>
        </w:trPr>
        <w:tc>
          <w:tcPr>
            <w:tcW w:w="1746" w:type="dxa"/>
            <w:tcBorders>
              <w:right w:val="single" w:sz="4" w:space="0" w:color="D9D9D9" w:themeColor="background1" w:themeShade="D9"/>
            </w:tcBorders>
            <w:shd w:val="clear" w:color="auto" w:fill="DDDDDD"/>
          </w:tcPr>
          <w:p w14:paraId="5AE4F5A4" w14:textId="76935BD0" w:rsidR="00ED304A" w:rsidRPr="000D1247" w:rsidRDefault="00ED304A" w:rsidP="00920DC8">
            <w:pPr>
              <w:suppressAutoHyphens/>
            </w:pPr>
            <w:r w:rsidRPr="000D1247">
              <w:t>Contingency (</w:t>
            </w:r>
            <w:r w:rsidR="00FD34BA">
              <w:t>&lt;</w:t>
            </w:r>
            <w:r>
              <w:t>enter number %&gt;)</w:t>
            </w:r>
          </w:p>
        </w:tc>
        <w:tc>
          <w:tcPr>
            <w:tcW w:w="1746" w:type="dxa"/>
            <w:tcBorders>
              <w:left w:val="single" w:sz="4" w:space="0" w:color="D9D9D9" w:themeColor="background1" w:themeShade="D9"/>
              <w:right w:val="single" w:sz="4" w:space="0" w:color="D9D9D9" w:themeColor="background1" w:themeShade="D9"/>
            </w:tcBorders>
            <w:shd w:val="clear" w:color="auto" w:fill="DDDDDD"/>
          </w:tcPr>
          <w:p w14:paraId="1CB08499" w14:textId="77777777" w:rsidR="00ED304A" w:rsidRPr="000D1247" w:rsidRDefault="00ED304A" w:rsidP="00920DC8">
            <w:pPr>
              <w:suppressAutoHyphens/>
            </w:pPr>
          </w:p>
        </w:tc>
        <w:tc>
          <w:tcPr>
            <w:tcW w:w="1747" w:type="dxa"/>
            <w:tcBorders>
              <w:left w:val="single" w:sz="4" w:space="0" w:color="D9D9D9" w:themeColor="background1" w:themeShade="D9"/>
              <w:right w:val="single" w:sz="4" w:space="0" w:color="D9D9D9" w:themeColor="background1" w:themeShade="D9"/>
            </w:tcBorders>
            <w:shd w:val="clear" w:color="auto" w:fill="DDDDDD"/>
          </w:tcPr>
          <w:p w14:paraId="7274B742" w14:textId="6B05DC65" w:rsidR="00ED304A" w:rsidRPr="000D1247" w:rsidRDefault="00ED304A" w:rsidP="00920DC8">
            <w:pPr>
              <w:suppressAutoHyphens/>
            </w:pPr>
          </w:p>
        </w:tc>
        <w:tc>
          <w:tcPr>
            <w:tcW w:w="1747" w:type="dxa"/>
            <w:tcBorders>
              <w:left w:val="single" w:sz="4" w:space="0" w:color="D9D9D9" w:themeColor="background1" w:themeShade="D9"/>
              <w:right w:val="single" w:sz="4" w:space="0" w:color="D9D9D9" w:themeColor="background1" w:themeShade="D9"/>
            </w:tcBorders>
            <w:shd w:val="clear" w:color="auto" w:fill="DDDDDD"/>
          </w:tcPr>
          <w:p w14:paraId="23BA734A" w14:textId="77777777" w:rsidR="00ED304A" w:rsidRPr="000D1247" w:rsidRDefault="00ED304A" w:rsidP="00920DC8">
            <w:pPr>
              <w:suppressAutoHyphens/>
            </w:pPr>
          </w:p>
        </w:tc>
        <w:tc>
          <w:tcPr>
            <w:tcW w:w="1747" w:type="dxa"/>
            <w:tcBorders>
              <w:left w:val="single" w:sz="4" w:space="0" w:color="D9D9D9" w:themeColor="background1" w:themeShade="D9"/>
              <w:right w:val="single" w:sz="4" w:space="0" w:color="D9D9D9" w:themeColor="background1" w:themeShade="D9"/>
            </w:tcBorders>
            <w:shd w:val="clear" w:color="auto" w:fill="DDDDDD"/>
          </w:tcPr>
          <w:p w14:paraId="42E5A31E" w14:textId="77777777" w:rsidR="00ED304A" w:rsidRPr="000D1247" w:rsidRDefault="00ED304A" w:rsidP="00920DC8">
            <w:pPr>
              <w:suppressAutoHyphens/>
            </w:pPr>
          </w:p>
        </w:tc>
        <w:tc>
          <w:tcPr>
            <w:tcW w:w="1747" w:type="dxa"/>
            <w:tcBorders>
              <w:left w:val="single" w:sz="4" w:space="0" w:color="D9D9D9" w:themeColor="background1" w:themeShade="D9"/>
            </w:tcBorders>
            <w:shd w:val="clear" w:color="auto" w:fill="DDDDDD"/>
          </w:tcPr>
          <w:p w14:paraId="02A746C2" w14:textId="057CE71A" w:rsidR="00ED304A" w:rsidRPr="000D1247" w:rsidRDefault="00ED304A" w:rsidP="00920DC8">
            <w:pPr>
              <w:suppressAutoHyphens/>
            </w:pPr>
          </w:p>
        </w:tc>
      </w:tr>
      <w:tr w:rsidR="008B0CE8" w14:paraId="228DB668" w14:textId="77777777" w:rsidTr="00ED304A">
        <w:tc>
          <w:tcPr>
            <w:tcW w:w="1746" w:type="dxa"/>
          </w:tcPr>
          <w:p w14:paraId="782D4581" w14:textId="77777777" w:rsidR="008B0CE8" w:rsidRPr="000D1247" w:rsidRDefault="008B0CE8" w:rsidP="00920DC8">
            <w:pPr>
              <w:suppressAutoHyphens/>
            </w:pPr>
          </w:p>
        </w:tc>
        <w:tc>
          <w:tcPr>
            <w:tcW w:w="1746" w:type="dxa"/>
          </w:tcPr>
          <w:p w14:paraId="7BD06649" w14:textId="77777777" w:rsidR="008B0CE8" w:rsidRPr="000D1247" w:rsidRDefault="008B0CE8" w:rsidP="00920DC8">
            <w:pPr>
              <w:suppressAutoHyphens/>
            </w:pPr>
          </w:p>
        </w:tc>
        <w:tc>
          <w:tcPr>
            <w:tcW w:w="1747" w:type="dxa"/>
          </w:tcPr>
          <w:p w14:paraId="04F10B9D" w14:textId="77777777" w:rsidR="008B0CE8" w:rsidRPr="000D1247" w:rsidRDefault="008B0CE8" w:rsidP="00920DC8">
            <w:pPr>
              <w:suppressAutoHyphens/>
            </w:pPr>
          </w:p>
        </w:tc>
        <w:tc>
          <w:tcPr>
            <w:tcW w:w="1747" w:type="dxa"/>
          </w:tcPr>
          <w:p w14:paraId="2E573AB6" w14:textId="77777777" w:rsidR="008B0CE8" w:rsidRPr="000D1247" w:rsidRDefault="008B0CE8" w:rsidP="00920DC8">
            <w:pPr>
              <w:suppressAutoHyphens/>
            </w:pPr>
          </w:p>
        </w:tc>
        <w:tc>
          <w:tcPr>
            <w:tcW w:w="1747" w:type="dxa"/>
          </w:tcPr>
          <w:p w14:paraId="63742631" w14:textId="77777777" w:rsidR="008B0CE8" w:rsidRPr="000D1247" w:rsidRDefault="008B0CE8" w:rsidP="00920DC8">
            <w:pPr>
              <w:suppressAutoHyphens/>
            </w:pPr>
          </w:p>
        </w:tc>
        <w:tc>
          <w:tcPr>
            <w:tcW w:w="1747" w:type="dxa"/>
          </w:tcPr>
          <w:p w14:paraId="79EA09FA" w14:textId="77777777" w:rsidR="008B0CE8" w:rsidRPr="000D1247" w:rsidRDefault="008B0CE8" w:rsidP="00920DC8">
            <w:pPr>
              <w:suppressAutoHyphens/>
            </w:pPr>
          </w:p>
        </w:tc>
      </w:tr>
      <w:tr w:rsidR="008B0CE8" w14:paraId="6801AA89" w14:textId="77777777" w:rsidTr="00ED304A">
        <w:trPr>
          <w:cnfStyle w:val="010000000000" w:firstRow="0" w:lastRow="1" w:firstColumn="0" w:lastColumn="0" w:oddVBand="0" w:evenVBand="0" w:oddHBand="0" w:evenHBand="0" w:firstRowFirstColumn="0" w:firstRowLastColumn="0" w:lastRowFirstColumn="0" w:lastRowLastColumn="0"/>
        </w:trPr>
        <w:tc>
          <w:tcPr>
            <w:tcW w:w="1746" w:type="dxa"/>
          </w:tcPr>
          <w:p w14:paraId="319B6D8D" w14:textId="77777777" w:rsidR="008B0CE8" w:rsidRPr="000D1247" w:rsidRDefault="008B0CE8" w:rsidP="00920DC8">
            <w:pPr>
              <w:suppressAutoHyphens/>
            </w:pPr>
            <w:r w:rsidRPr="000D1247">
              <w:t>Estimated Total Project Cost</w:t>
            </w:r>
          </w:p>
        </w:tc>
        <w:tc>
          <w:tcPr>
            <w:tcW w:w="1746" w:type="dxa"/>
          </w:tcPr>
          <w:p w14:paraId="32C695C9" w14:textId="77777777" w:rsidR="008B0CE8" w:rsidRPr="000D1247" w:rsidRDefault="008B0CE8" w:rsidP="00920DC8">
            <w:pPr>
              <w:suppressAutoHyphens/>
            </w:pPr>
          </w:p>
        </w:tc>
        <w:tc>
          <w:tcPr>
            <w:tcW w:w="1747" w:type="dxa"/>
          </w:tcPr>
          <w:p w14:paraId="076D1883" w14:textId="77777777" w:rsidR="008B0CE8" w:rsidRPr="000D1247" w:rsidRDefault="008B0CE8" w:rsidP="00920DC8">
            <w:pPr>
              <w:suppressAutoHyphens/>
            </w:pPr>
          </w:p>
        </w:tc>
        <w:tc>
          <w:tcPr>
            <w:tcW w:w="1747" w:type="dxa"/>
          </w:tcPr>
          <w:p w14:paraId="7F5220EB" w14:textId="77777777" w:rsidR="008B0CE8" w:rsidRPr="000D1247" w:rsidRDefault="008B0CE8" w:rsidP="00920DC8">
            <w:pPr>
              <w:suppressAutoHyphens/>
            </w:pPr>
          </w:p>
        </w:tc>
        <w:tc>
          <w:tcPr>
            <w:tcW w:w="1747" w:type="dxa"/>
          </w:tcPr>
          <w:p w14:paraId="0CC5D494" w14:textId="77777777" w:rsidR="008B0CE8" w:rsidRPr="000D1247" w:rsidRDefault="008B0CE8" w:rsidP="00920DC8">
            <w:pPr>
              <w:suppressAutoHyphens/>
            </w:pPr>
          </w:p>
        </w:tc>
        <w:tc>
          <w:tcPr>
            <w:tcW w:w="1747" w:type="dxa"/>
          </w:tcPr>
          <w:p w14:paraId="1C78F953" w14:textId="77777777" w:rsidR="008B0CE8" w:rsidRPr="000D1247" w:rsidRDefault="008B0CE8" w:rsidP="00920DC8">
            <w:pPr>
              <w:suppressAutoHyphens/>
            </w:pPr>
          </w:p>
        </w:tc>
      </w:tr>
    </w:tbl>
    <w:p w14:paraId="22F82B41" w14:textId="77777777" w:rsidR="008B0CE8" w:rsidRPr="000D1247" w:rsidRDefault="008B0CE8" w:rsidP="008B0CE8">
      <w:r w:rsidRPr="000D1247">
        <w:t xml:space="preserve">All costs are GST exclusive. </w:t>
      </w:r>
    </w:p>
    <w:p w14:paraId="25A01C28" w14:textId="77777777" w:rsidR="008B0CE8" w:rsidRPr="000D1247" w:rsidRDefault="008B0CE8" w:rsidP="008B0CE8">
      <w:pPr>
        <w:suppressAutoHyphens/>
      </w:pPr>
      <w:r w:rsidRPr="000D1247">
        <w:br w:type="page"/>
      </w:r>
    </w:p>
    <w:p w14:paraId="0A64DF36" w14:textId="7784C794" w:rsidR="008B0CE8" w:rsidRPr="000D1247" w:rsidRDefault="008B0CE8" w:rsidP="008B0CE8">
      <w:pPr>
        <w:pStyle w:val="Heading1"/>
      </w:pPr>
      <w:bookmarkStart w:id="137" w:name="_Toc156397630"/>
      <w:bookmarkStart w:id="138" w:name="_Toc169623385"/>
      <w:bookmarkStart w:id="139" w:name="_Toc173851814"/>
      <w:bookmarkStart w:id="140" w:name="_Toc225326910"/>
      <w:r w:rsidRPr="000D1247">
        <w:lastRenderedPageBreak/>
        <w:t xml:space="preserve">Appendix </w:t>
      </w:r>
      <w:r>
        <w:t>C</w:t>
      </w:r>
      <w:r w:rsidR="00AE5CC9">
        <w:t>:</w:t>
      </w:r>
      <w:r>
        <w:t xml:space="preserve"> C</w:t>
      </w:r>
      <w:r w:rsidRPr="000D1247">
        <w:t>ashflow forecast</w:t>
      </w:r>
      <w:bookmarkEnd w:id="137"/>
      <w:bookmarkEnd w:id="138"/>
      <w:bookmarkEnd w:id="139"/>
      <w:bookmarkEnd w:id="140"/>
    </w:p>
    <w:p w14:paraId="5AD3C254" w14:textId="77777777" w:rsidR="008B0CE8" w:rsidRDefault="008B0CE8" w:rsidP="008B0CE8">
      <w:r w:rsidRPr="000D1247">
        <w:t>Please attach a copy of the Cashflow forecast (in the provided Excel template) to the Application.</w:t>
      </w:r>
    </w:p>
    <w:p w14:paraId="08D2F4B3" w14:textId="77777777" w:rsidR="008B0CE8" w:rsidRDefault="008B0CE8" w:rsidP="008B0CE8">
      <w:pPr>
        <w:spacing w:before="60" w:after="60"/>
      </w:pPr>
      <w:r>
        <w:br w:type="page"/>
      </w:r>
    </w:p>
    <w:p w14:paraId="200224E3" w14:textId="49AC23BD" w:rsidR="008B0CE8" w:rsidRPr="000D1247" w:rsidRDefault="008B0CE8" w:rsidP="008B0CE8">
      <w:pPr>
        <w:pStyle w:val="Heading1"/>
      </w:pPr>
      <w:bookmarkStart w:id="141" w:name="_Toc225326911"/>
      <w:r w:rsidRPr="000D1247">
        <w:lastRenderedPageBreak/>
        <w:t xml:space="preserve">Appendix </w:t>
      </w:r>
      <w:r>
        <w:t>D</w:t>
      </w:r>
      <w:r w:rsidR="00AE5CC9">
        <w:t>:</w:t>
      </w:r>
      <w:r>
        <w:t xml:space="preserve"> Benefit Profiles</w:t>
      </w:r>
      <w:bookmarkEnd w:id="141"/>
    </w:p>
    <w:p w14:paraId="0D4DD23D" w14:textId="77777777" w:rsidR="008B0CE8" w:rsidRDefault="008B0CE8" w:rsidP="008B0CE8">
      <w:r w:rsidRPr="000D1247">
        <w:t xml:space="preserve">Please </w:t>
      </w:r>
      <w:r>
        <w:t>complete Benefit Profile/s for each identified benefit, using the table template below</w:t>
      </w:r>
      <w:r w:rsidRPr="000D1247">
        <w:t>.</w:t>
      </w:r>
    </w:p>
    <w:p w14:paraId="7D87235B" w14:textId="77777777" w:rsidR="008B0CE8" w:rsidRPr="00921227" w:rsidRDefault="008B0CE8" w:rsidP="008B0CE8">
      <w:pPr>
        <w:keepNext/>
        <w:rPr>
          <w:b/>
          <w:bCs/>
        </w:rPr>
      </w:pPr>
      <w:r>
        <w:rPr>
          <w:b/>
          <w:bCs/>
        </w:rPr>
        <w:t xml:space="preserve">Benefit Profile - </w:t>
      </w:r>
      <w:r w:rsidRPr="00921227">
        <w:rPr>
          <w:b/>
          <w:bCs/>
        </w:rPr>
        <w:t>Benefit 1</w:t>
      </w:r>
    </w:p>
    <w:tbl>
      <w:tblPr>
        <w:tblStyle w:val="Table-QldBlue"/>
        <w:tblW w:w="5000" w:type="pct"/>
        <w:tblLook w:val="04A0" w:firstRow="1" w:lastRow="0" w:firstColumn="1" w:lastColumn="0" w:noHBand="0" w:noVBand="1"/>
      </w:tblPr>
      <w:tblGrid>
        <w:gridCol w:w="3639"/>
        <w:gridCol w:w="6841"/>
      </w:tblGrid>
      <w:tr w:rsidR="008B0CE8" w14:paraId="4EC91D26" w14:textId="77777777" w:rsidTr="0030510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6" w:type="pct"/>
          </w:tcPr>
          <w:p w14:paraId="446458EA" w14:textId="77777777" w:rsidR="008B0CE8" w:rsidRPr="00F61869" w:rsidRDefault="008B0CE8" w:rsidP="00920DC8">
            <w:pPr>
              <w:rPr>
                <w:color w:val="FFFFFF" w:themeColor="background1"/>
              </w:rPr>
            </w:pPr>
            <w:r w:rsidRPr="00F61869">
              <w:rPr>
                <w:color w:val="FFFFFF" w:themeColor="background1"/>
              </w:rPr>
              <w:t>Benefit Name</w:t>
            </w:r>
          </w:p>
          <w:p w14:paraId="58B3D06A" w14:textId="77777777" w:rsidR="008B0CE8" w:rsidRPr="00F61869" w:rsidRDefault="008B0CE8" w:rsidP="00920DC8">
            <w:pPr>
              <w:keepNext/>
              <w:rPr>
                <w:i/>
                <w:iCs/>
                <w:color w:val="FFFFFF" w:themeColor="background1"/>
              </w:rPr>
            </w:pPr>
            <w:r w:rsidRPr="00F61869">
              <w:rPr>
                <w:b w:val="0"/>
                <w:i/>
                <w:iCs/>
                <w:color w:val="FFFFFF" w:themeColor="background1"/>
              </w:rPr>
              <w:t>Provide a short descriptive name for the benefit.</w:t>
            </w:r>
          </w:p>
        </w:tc>
        <w:tc>
          <w:tcPr>
            <w:tcW w:w="3264" w:type="pct"/>
          </w:tcPr>
          <w:p w14:paraId="054F5052" w14:textId="77777777" w:rsidR="008B0CE8" w:rsidRPr="00F61869" w:rsidRDefault="008B0CE8" w:rsidP="00920DC8">
            <w:pPr>
              <w:keepNext/>
              <w:cnfStyle w:val="100000000000" w:firstRow="1" w:lastRow="0" w:firstColumn="0" w:lastColumn="0" w:oddVBand="0" w:evenVBand="0" w:oddHBand="0" w:evenHBand="0" w:firstRowFirstColumn="0" w:firstRowLastColumn="0" w:lastRowFirstColumn="0" w:lastRowLastColumn="0"/>
              <w:rPr>
                <w:color w:val="FFFFFF" w:themeColor="background1"/>
                <w:szCs w:val="20"/>
              </w:rPr>
            </w:pPr>
          </w:p>
        </w:tc>
      </w:tr>
      <w:tr w:rsidR="008B0CE8" w14:paraId="7E80D970" w14:textId="77777777" w:rsidTr="00305102">
        <w:tc>
          <w:tcPr>
            <w:cnfStyle w:val="001000000000" w:firstRow="0" w:lastRow="0" w:firstColumn="1" w:lastColumn="0" w:oddVBand="0" w:evenVBand="0" w:oddHBand="0" w:evenHBand="0" w:firstRowFirstColumn="0" w:firstRowLastColumn="0" w:lastRowFirstColumn="0" w:lastRowLastColumn="0"/>
            <w:tcW w:w="1736" w:type="pct"/>
          </w:tcPr>
          <w:p w14:paraId="14701FF6" w14:textId="77777777" w:rsidR="008B0CE8" w:rsidRPr="00921227" w:rsidRDefault="008B0CE8" w:rsidP="00920DC8">
            <w:r w:rsidRPr="00921227">
              <w:t>Benefit Description</w:t>
            </w:r>
          </w:p>
          <w:p w14:paraId="2C86DC16" w14:textId="77777777" w:rsidR="008B0CE8" w:rsidRPr="00A87B3D" w:rsidRDefault="008B0CE8" w:rsidP="00920DC8">
            <w:pPr>
              <w:keepNext/>
              <w:rPr>
                <w:i/>
                <w:iCs/>
              </w:rPr>
            </w:pPr>
            <w:r w:rsidRPr="00A87B3D">
              <w:rPr>
                <w:b w:val="0"/>
                <w:i/>
                <w:iCs/>
              </w:rPr>
              <w:t>Describe the benefit and explain how the benefit is directly linked to delivery of the Project.</w:t>
            </w:r>
          </w:p>
        </w:tc>
        <w:tc>
          <w:tcPr>
            <w:tcW w:w="3264" w:type="pct"/>
          </w:tcPr>
          <w:p w14:paraId="4CB608EA" w14:textId="77777777" w:rsidR="008B0CE8" w:rsidRPr="00621505" w:rsidRDefault="008B0CE8" w:rsidP="00920DC8">
            <w:pPr>
              <w:keepNext/>
              <w:cnfStyle w:val="000000000000" w:firstRow="0" w:lastRow="0" w:firstColumn="0" w:lastColumn="0" w:oddVBand="0" w:evenVBand="0" w:oddHBand="0" w:evenHBand="0" w:firstRowFirstColumn="0" w:firstRowLastColumn="0" w:lastRowFirstColumn="0" w:lastRowLastColumn="0"/>
              <w:rPr>
                <w:szCs w:val="20"/>
              </w:rPr>
            </w:pPr>
          </w:p>
        </w:tc>
      </w:tr>
      <w:tr w:rsidR="008B0CE8" w14:paraId="7FCC9D1B" w14:textId="77777777" w:rsidTr="00305102">
        <w:tc>
          <w:tcPr>
            <w:cnfStyle w:val="001000000000" w:firstRow="0" w:lastRow="0" w:firstColumn="1" w:lastColumn="0" w:oddVBand="0" w:evenVBand="0" w:oddHBand="0" w:evenHBand="0" w:firstRowFirstColumn="0" w:firstRowLastColumn="0" w:lastRowFirstColumn="0" w:lastRowLastColumn="0"/>
            <w:tcW w:w="1736" w:type="pct"/>
          </w:tcPr>
          <w:p w14:paraId="30229520" w14:textId="77777777" w:rsidR="008B0CE8" w:rsidRPr="00921227" w:rsidRDefault="008B0CE8" w:rsidP="00920DC8">
            <w:r w:rsidRPr="00921227">
              <w:t>Baseline data for the benefit</w:t>
            </w:r>
          </w:p>
          <w:p w14:paraId="39BFB4C8" w14:textId="77777777" w:rsidR="008B0CE8" w:rsidRPr="00A87B3D" w:rsidRDefault="008B0CE8" w:rsidP="00920DC8">
            <w:pPr>
              <w:keepNext/>
              <w:rPr>
                <w:i/>
                <w:iCs/>
              </w:rPr>
            </w:pPr>
            <w:r w:rsidRPr="00A87B3D">
              <w:rPr>
                <w:b w:val="0"/>
                <w:i/>
                <w:iCs/>
              </w:rPr>
              <w:t>Describe the current situation and provide relevant quantitative data where available. Identify where data has been sourced from and provide supporting evidence.</w:t>
            </w:r>
          </w:p>
        </w:tc>
        <w:tc>
          <w:tcPr>
            <w:tcW w:w="3264" w:type="pct"/>
          </w:tcPr>
          <w:p w14:paraId="0A87336D" w14:textId="77777777" w:rsidR="008B0CE8" w:rsidRPr="001A1031" w:rsidRDefault="008B0CE8" w:rsidP="00920DC8">
            <w:pPr>
              <w:keepNext/>
              <w:cnfStyle w:val="000000000000" w:firstRow="0" w:lastRow="0" w:firstColumn="0" w:lastColumn="0" w:oddVBand="0" w:evenVBand="0" w:oddHBand="0" w:evenHBand="0" w:firstRowFirstColumn="0" w:firstRowLastColumn="0" w:lastRowFirstColumn="0" w:lastRowLastColumn="0"/>
              <w:rPr>
                <w:szCs w:val="20"/>
              </w:rPr>
            </w:pPr>
          </w:p>
        </w:tc>
      </w:tr>
      <w:tr w:rsidR="008B0CE8" w14:paraId="197FF56B" w14:textId="77777777" w:rsidTr="00305102">
        <w:tc>
          <w:tcPr>
            <w:cnfStyle w:val="001000000000" w:firstRow="0" w:lastRow="0" w:firstColumn="1" w:lastColumn="0" w:oddVBand="0" w:evenVBand="0" w:oddHBand="0" w:evenHBand="0" w:firstRowFirstColumn="0" w:firstRowLastColumn="0" w:lastRowFirstColumn="0" w:lastRowLastColumn="0"/>
            <w:tcW w:w="1736" w:type="pct"/>
          </w:tcPr>
          <w:p w14:paraId="67B42412" w14:textId="77777777" w:rsidR="008B0CE8" w:rsidRPr="00921227" w:rsidRDefault="008B0CE8" w:rsidP="00920DC8">
            <w:r w:rsidRPr="00921227">
              <w:t>Quantify the improvement</w:t>
            </w:r>
          </w:p>
          <w:p w14:paraId="04D8ABC5" w14:textId="77777777" w:rsidR="008B0CE8" w:rsidRPr="00A87B3D" w:rsidRDefault="008B0CE8" w:rsidP="00920DC8">
            <w:pPr>
              <w:keepNext/>
              <w:rPr>
                <w:i/>
                <w:iCs/>
              </w:rPr>
            </w:pPr>
            <w:r w:rsidRPr="00A87B3D">
              <w:rPr>
                <w:b w:val="0"/>
                <w:i/>
                <w:iCs/>
              </w:rPr>
              <w:t>Detail the expected improvement in the identified benefit and include a dollar or numerical value. Include details of the method and any underlying assumptions used to estimate the scale of these benefits. Identify where data has been sourced from and provide supporting evidence.</w:t>
            </w:r>
          </w:p>
        </w:tc>
        <w:tc>
          <w:tcPr>
            <w:tcW w:w="3264" w:type="pct"/>
          </w:tcPr>
          <w:p w14:paraId="07426742" w14:textId="77777777" w:rsidR="008B0CE8" w:rsidRPr="006735F6" w:rsidRDefault="008B0CE8" w:rsidP="00920DC8">
            <w:pPr>
              <w:keepNext/>
              <w:cnfStyle w:val="000000000000" w:firstRow="0" w:lastRow="0" w:firstColumn="0" w:lastColumn="0" w:oddVBand="0" w:evenVBand="0" w:oddHBand="0" w:evenHBand="0" w:firstRowFirstColumn="0" w:firstRowLastColumn="0" w:lastRowFirstColumn="0" w:lastRowLastColumn="0"/>
              <w:rPr>
                <w:b/>
                <w:bCs/>
                <w:szCs w:val="20"/>
              </w:rPr>
            </w:pPr>
          </w:p>
        </w:tc>
      </w:tr>
      <w:tr w:rsidR="008B0CE8" w14:paraId="5A009932" w14:textId="77777777" w:rsidTr="00305102">
        <w:tc>
          <w:tcPr>
            <w:cnfStyle w:val="001000000000" w:firstRow="0" w:lastRow="0" w:firstColumn="1" w:lastColumn="0" w:oddVBand="0" w:evenVBand="0" w:oddHBand="0" w:evenHBand="0" w:firstRowFirstColumn="0" w:firstRowLastColumn="0" w:lastRowFirstColumn="0" w:lastRowLastColumn="0"/>
            <w:tcW w:w="1736" w:type="pct"/>
          </w:tcPr>
          <w:p w14:paraId="5CF6C450" w14:textId="77777777" w:rsidR="008B0CE8" w:rsidRPr="00921227" w:rsidRDefault="008B0CE8" w:rsidP="00920DC8">
            <w:r w:rsidRPr="00921227">
              <w:t>Ongoing monitoring</w:t>
            </w:r>
          </w:p>
          <w:p w14:paraId="01D624FB" w14:textId="77777777" w:rsidR="008B0CE8" w:rsidRPr="00A87B3D" w:rsidRDefault="008B0CE8" w:rsidP="00920DC8">
            <w:pPr>
              <w:keepNext/>
              <w:rPr>
                <w:i/>
                <w:iCs/>
              </w:rPr>
            </w:pPr>
            <w:r w:rsidRPr="00A87B3D">
              <w:rPr>
                <w:b w:val="0"/>
                <w:i/>
                <w:iCs/>
              </w:rPr>
              <w:t>How will the achievement of the identified benefit be monitored following completion of the Project?</w:t>
            </w:r>
          </w:p>
        </w:tc>
        <w:tc>
          <w:tcPr>
            <w:tcW w:w="3264" w:type="pct"/>
          </w:tcPr>
          <w:p w14:paraId="0F556496" w14:textId="77777777" w:rsidR="008B0CE8" w:rsidRPr="0090374D" w:rsidRDefault="008B0CE8" w:rsidP="00920DC8">
            <w:pPr>
              <w:keepNext/>
              <w:cnfStyle w:val="000000000000" w:firstRow="0" w:lastRow="0" w:firstColumn="0" w:lastColumn="0" w:oddVBand="0" w:evenVBand="0" w:oddHBand="0" w:evenHBand="0" w:firstRowFirstColumn="0" w:firstRowLastColumn="0" w:lastRowFirstColumn="0" w:lastRowLastColumn="0"/>
              <w:rPr>
                <w:szCs w:val="20"/>
              </w:rPr>
            </w:pPr>
          </w:p>
        </w:tc>
      </w:tr>
      <w:tr w:rsidR="008B0CE8" w14:paraId="45522CCE" w14:textId="77777777" w:rsidTr="00305102">
        <w:tc>
          <w:tcPr>
            <w:cnfStyle w:val="001000000000" w:firstRow="0" w:lastRow="0" w:firstColumn="1" w:lastColumn="0" w:oddVBand="0" w:evenVBand="0" w:oddHBand="0" w:evenHBand="0" w:firstRowFirstColumn="0" w:firstRowLastColumn="0" w:lastRowFirstColumn="0" w:lastRowLastColumn="0"/>
            <w:tcW w:w="1736" w:type="pct"/>
          </w:tcPr>
          <w:p w14:paraId="640207AD" w14:textId="77777777" w:rsidR="008B0CE8" w:rsidRPr="00FE1133" w:rsidRDefault="008B0CE8" w:rsidP="00920DC8">
            <w:r w:rsidRPr="00FE1133">
              <w:t>When is the Benefit expected to be realised?</w:t>
            </w:r>
          </w:p>
          <w:p w14:paraId="3CED62FF" w14:textId="77777777" w:rsidR="008B0CE8" w:rsidRPr="00A87B3D" w:rsidRDefault="008B0CE8" w:rsidP="00920DC8">
            <w:pPr>
              <w:keepNext/>
              <w:rPr>
                <w:i/>
                <w:iCs/>
              </w:rPr>
            </w:pPr>
            <w:r w:rsidRPr="00A87B3D">
              <w:rPr>
                <w:b w:val="0"/>
                <w:i/>
                <w:iCs/>
              </w:rPr>
              <w:t xml:space="preserve">What is the expected timeframe for the Benefit to be realised? Will the entire Benefit be realised at once or gradually over time? Are here any additional conditions that need to be met for the Benefit to be realised? </w:t>
            </w:r>
          </w:p>
        </w:tc>
        <w:tc>
          <w:tcPr>
            <w:tcW w:w="3264" w:type="pct"/>
          </w:tcPr>
          <w:p w14:paraId="79FBA0BB" w14:textId="77777777" w:rsidR="008B0CE8" w:rsidRPr="006735F6" w:rsidRDefault="008B0CE8" w:rsidP="00920DC8">
            <w:pPr>
              <w:keepNext/>
              <w:cnfStyle w:val="000000000000" w:firstRow="0" w:lastRow="0" w:firstColumn="0" w:lastColumn="0" w:oddVBand="0" w:evenVBand="0" w:oddHBand="0" w:evenHBand="0" w:firstRowFirstColumn="0" w:firstRowLastColumn="0" w:lastRowFirstColumn="0" w:lastRowLastColumn="0"/>
              <w:rPr>
                <w:b/>
                <w:bCs/>
                <w:szCs w:val="20"/>
              </w:rPr>
            </w:pPr>
          </w:p>
        </w:tc>
      </w:tr>
    </w:tbl>
    <w:p w14:paraId="7C8DB2E0" w14:textId="77777777" w:rsidR="008B0CE8" w:rsidRPr="000D1247" w:rsidRDefault="008B0CE8" w:rsidP="008B0CE8"/>
    <w:bookmarkEnd w:id="10"/>
    <w:p w14:paraId="318E25DB" w14:textId="77777777" w:rsidR="008B0CE8" w:rsidRPr="00921227" w:rsidRDefault="008B0CE8" w:rsidP="008B0CE8">
      <w:pPr>
        <w:keepNext/>
        <w:rPr>
          <w:b/>
          <w:bCs/>
        </w:rPr>
      </w:pPr>
      <w:r>
        <w:rPr>
          <w:b/>
          <w:bCs/>
        </w:rPr>
        <w:lastRenderedPageBreak/>
        <w:t xml:space="preserve">Benefit Profile - </w:t>
      </w:r>
      <w:r w:rsidRPr="00921227">
        <w:rPr>
          <w:b/>
          <w:bCs/>
        </w:rPr>
        <w:t xml:space="preserve">Benefit </w:t>
      </w:r>
      <w:r>
        <w:rPr>
          <w:b/>
          <w:bCs/>
        </w:rPr>
        <w:t>2</w:t>
      </w:r>
    </w:p>
    <w:tbl>
      <w:tblPr>
        <w:tblStyle w:val="Table-QldBlue"/>
        <w:tblW w:w="5000" w:type="pct"/>
        <w:tblLook w:val="04A0" w:firstRow="1" w:lastRow="0" w:firstColumn="1" w:lastColumn="0" w:noHBand="0" w:noVBand="1"/>
      </w:tblPr>
      <w:tblGrid>
        <w:gridCol w:w="3639"/>
        <w:gridCol w:w="6841"/>
      </w:tblGrid>
      <w:tr w:rsidR="008B0CE8" w14:paraId="5F25B241" w14:textId="77777777" w:rsidTr="0030510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6" w:type="pct"/>
          </w:tcPr>
          <w:p w14:paraId="354F0DDD" w14:textId="77777777" w:rsidR="008B0CE8" w:rsidRPr="00F61869" w:rsidRDefault="008B0CE8" w:rsidP="00920DC8">
            <w:pPr>
              <w:rPr>
                <w:color w:val="FFFFFF" w:themeColor="background1"/>
              </w:rPr>
            </w:pPr>
            <w:r w:rsidRPr="00F61869">
              <w:rPr>
                <w:color w:val="FFFFFF" w:themeColor="background1"/>
              </w:rPr>
              <w:t>Benefit Name</w:t>
            </w:r>
          </w:p>
          <w:p w14:paraId="34D39FD1" w14:textId="77777777" w:rsidR="008B0CE8" w:rsidRPr="00F61869" w:rsidRDefault="008B0CE8" w:rsidP="00920DC8">
            <w:pPr>
              <w:keepNext/>
              <w:rPr>
                <w:i/>
                <w:iCs/>
                <w:color w:val="FFFFFF" w:themeColor="background1"/>
              </w:rPr>
            </w:pPr>
            <w:r w:rsidRPr="00F61869">
              <w:rPr>
                <w:b w:val="0"/>
                <w:i/>
                <w:iCs/>
                <w:color w:val="FFFFFF" w:themeColor="background1"/>
              </w:rPr>
              <w:t>Provide a short descriptive name for the benefit.</w:t>
            </w:r>
          </w:p>
        </w:tc>
        <w:tc>
          <w:tcPr>
            <w:tcW w:w="3264" w:type="pct"/>
          </w:tcPr>
          <w:p w14:paraId="35A6E82C" w14:textId="77777777" w:rsidR="008B0CE8" w:rsidRPr="00F61869" w:rsidRDefault="008B0CE8" w:rsidP="00920DC8">
            <w:pPr>
              <w:keepNext/>
              <w:cnfStyle w:val="100000000000" w:firstRow="1" w:lastRow="0" w:firstColumn="0" w:lastColumn="0" w:oddVBand="0" w:evenVBand="0" w:oddHBand="0" w:evenHBand="0" w:firstRowFirstColumn="0" w:firstRowLastColumn="0" w:lastRowFirstColumn="0" w:lastRowLastColumn="0"/>
              <w:rPr>
                <w:color w:val="FFFFFF" w:themeColor="background1"/>
                <w:szCs w:val="20"/>
              </w:rPr>
            </w:pPr>
          </w:p>
        </w:tc>
      </w:tr>
      <w:tr w:rsidR="008B0CE8" w14:paraId="4A4FF0B1" w14:textId="77777777" w:rsidTr="00305102">
        <w:tc>
          <w:tcPr>
            <w:cnfStyle w:val="001000000000" w:firstRow="0" w:lastRow="0" w:firstColumn="1" w:lastColumn="0" w:oddVBand="0" w:evenVBand="0" w:oddHBand="0" w:evenHBand="0" w:firstRowFirstColumn="0" w:firstRowLastColumn="0" w:lastRowFirstColumn="0" w:lastRowLastColumn="0"/>
            <w:tcW w:w="1736" w:type="pct"/>
          </w:tcPr>
          <w:p w14:paraId="44345263" w14:textId="77777777" w:rsidR="008B0CE8" w:rsidRPr="00921227" w:rsidRDefault="008B0CE8" w:rsidP="00920DC8">
            <w:r w:rsidRPr="00921227">
              <w:t>Benefit Description</w:t>
            </w:r>
          </w:p>
          <w:p w14:paraId="26497396" w14:textId="77777777" w:rsidR="008B0CE8" w:rsidRPr="00A87B3D" w:rsidRDefault="008B0CE8" w:rsidP="00920DC8">
            <w:pPr>
              <w:keepNext/>
              <w:rPr>
                <w:i/>
                <w:iCs/>
              </w:rPr>
            </w:pPr>
            <w:r w:rsidRPr="00A87B3D">
              <w:rPr>
                <w:b w:val="0"/>
                <w:i/>
                <w:iCs/>
              </w:rPr>
              <w:t>Describe the benefit and explain how the benefit is directly linked to delivery of the Project.</w:t>
            </w:r>
          </w:p>
        </w:tc>
        <w:tc>
          <w:tcPr>
            <w:tcW w:w="3264" w:type="pct"/>
          </w:tcPr>
          <w:p w14:paraId="6AE4103D" w14:textId="77777777" w:rsidR="008B0CE8" w:rsidRPr="00621505" w:rsidRDefault="008B0CE8" w:rsidP="00920DC8">
            <w:pPr>
              <w:keepNext/>
              <w:cnfStyle w:val="000000000000" w:firstRow="0" w:lastRow="0" w:firstColumn="0" w:lastColumn="0" w:oddVBand="0" w:evenVBand="0" w:oddHBand="0" w:evenHBand="0" w:firstRowFirstColumn="0" w:firstRowLastColumn="0" w:lastRowFirstColumn="0" w:lastRowLastColumn="0"/>
              <w:rPr>
                <w:szCs w:val="20"/>
              </w:rPr>
            </w:pPr>
          </w:p>
        </w:tc>
      </w:tr>
      <w:tr w:rsidR="008B0CE8" w14:paraId="2AE160B1" w14:textId="77777777" w:rsidTr="00305102">
        <w:tc>
          <w:tcPr>
            <w:cnfStyle w:val="001000000000" w:firstRow="0" w:lastRow="0" w:firstColumn="1" w:lastColumn="0" w:oddVBand="0" w:evenVBand="0" w:oddHBand="0" w:evenHBand="0" w:firstRowFirstColumn="0" w:firstRowLastColumn="0" w:lastRowFirstColumn="0" w:lastRowLastColumn="0"/>
            <w:tcW w:w="1736" w:type="pct"/>
          </w:tcPr>
          <w:p w14:paraId="77D18BF1" w14:textId="77777777" w:rsidR="008B0CE8" w:rsidRPr="00921227" w:rsidRDefault="008B0CE8" w:rsidP="00920DC8">
            <w:r w:rsidRPr="00921227">
              <w:t>Baseline data for the benefit</w:t>
            </w:r>
          </w:p>
          <w:p w14:paraId="3CF28DFE" w14:textId="77777777" w:rsidR="008B0CE8" w:rsidRPr="00A87B3D" w:rsidRDefault="008B0CE8" w:rsidP="00920DC8">
            <w:pPr>
              <w:keepNext/>
              <w:rPr>
                <w:i/>
                <w:iCs/>
              </w:rPr>
            </w:pPr>
            <w:r w:rsidRPr="00A87B3D">
              <w:rPr>
                <w:b w:val="0"/>
                <w:i/>
                <w:iCs/>
              </w:rPr>
              <w:t>Describe the current situation and provide relevant quantitative data where available. Identify where data has been sourced from and provide supporting evidence.</w:t>
            </w:r>
          </w:p>
        </w:tc>
        <w:tc>
          <w:tcPr>
            <w:tcW w:w="3264" w:type="pct"/>
          </w:tcPr>
          <w:p w14:paraId="403E236A" w14:textId="77777777" w:rsidR="008B0CE8" w:rsidRPr="001A1031" w:rsidRDefault="008B0CE8" w:rsidP="00920DC8">
            <w:pPr>
              <w:keepNext/>
              <w:cnfStyle w:val="000000000000" w:firstRow="0" w:lastRow="0" w:firstColumn="0" w:lastColumn="0" w:oddVBand="0" w:evenVBand="0" w:oddHBand="0" w:evenHBand="0" w:firstRowFirstColumn="0" w:firstRowLastColumn="0" w:lastRowFirstColumn="0" w:lastRowLastColumn="0"/>
              <w:rPr>
                <w:szCs w:val="20"/>
              </w:rPr>
            </w:pPr>
          </w:p>
        </w:tc>
      </w:tr>
      <w:tr w:rsidR="008B0CE8" w14:paraId="54FACE8D" w14:textId="77777777" w:rsidTr="00305102">
        <w:tc>
          <w:tcPr>
            <w:cnfStyle w:val="001000000000" w:firstRow="0" w:lastRow="0" w:firstColumn="1" w:lastColumn="0" w:oddVBand="0" w:evenVBand="0" w:oddHBand="0" w:evenHBand="0" w:firstRowFirstColumn="0" w:firstRowLastColumn="0" w:lastRowFirstColumn="0" w:lastRowLastColumn="0"/>
            <w:tcW w:w="1736" w:type="pct"/>
          </w:tcPr>
          <w:p w14:paraId="23472F35" w14:textId="77777777" w:rsidR="008B0CE8" w:rsidRPr="00921227" w:rsidRDefault="008B0CE8" w:rsidP="00920DC8">
            <w:r w:rsidRPr="00921227">
              <w:t>Quantify the improvement</w:t>
            </w:r>
          </w:p>
          <w:p w14:paraId="7CEAD3F9" w14:textId="77777777" w:rsidR="008B0CE8" w:rsidRPr="00A87B3D" w:rsidRDefault="008B0CE8" w:rsidP="00920DC8">
            <w:pPr>
              <w:keepNext/>
              <w:rPr>
                <w:i/>
                <w:iCs/>
              </w:rPr>
            </w:pPr>
            <w:r w:rsidRPr="00A87B3D">
              <w:rPr>
                <w:b w:val="0"/>
                <w:i/>
                <w:iCs/>
              </w:rPr>
              <w:t>Detail the expected improvement in the identified benefit and include a dollar or numerical value. Include details of the method and any underlying assumptions used to estimate the scale of these benefits. Identify where data has been sourced from and provide supporting evidence.</w:t>
            </w:r>
          </w:p>
        </w:tc>
        <w:tc>
          <w:tcPr>
            <w:tcW w:w="3264" w:type="pct"/>
          </w:tcPr>
          <w:p w14:paraId="57D301D9" w14:textId="77777777" w:rsidR="008B0CE8" w:rsidRPr="006735F6" w:rsidRDefault="008B0CE8" w:rsidP="00920DC8">
            <w:pPr>
              <w:keepNext/>
              <w:cnfStyle w:val="000000000000" w:firstRow="0" w:lastRow="0" w:firstColumn="0" w:lastColumn="0" w:oddVBand="0" w:evenVBand="0" w:oddHBand="0" w:evenHBand="0" w:firstRowFirstColumn="0" w:firstRowLastColumn="0" w:lastRowFirstColumn="0" w:lastRowLastColumn="0"/>
              <w:rPr>
                <w:b/>
                <w:bCs/>
                <w:szCs w:val="20"/>
              </w:rPr>
            </w:pPr>
          </w:p>
        </w:tc>
      </w:tr>
      <w:tr w:rsidR="008B0CE8" w14:paraId="545DBB1B" w14:textId="77777777" w:rsidTr="00305102">
        <w:tc>
          <w:tcPr>
            <w:cnfStyle w:val="001000000000" w:firstRow="0" w:lastRow="0" w:firstColumn="1" w:lastColumn="0" w:oddVBand="0" w:evenVBand="0" w:oddHBand="0" w:evenHBand="0" w:firstRowFirstColumn="0" w:firstRowLastColumn="0" w:lastRowFirstColumn="0" w:lastRowLastColumn="0"/>
            <w:tcW w:w="1736" w:type="pct"/>
          </w:tcPr>
          <w:p w14:paraId="34D2E691" w14:textId="77777777" w:rsidR="008B0CE8" w:rsidRPr="00921227" w:rsidRDefault="008B0CE8" w:rsidP="00920DC8">
            <w:r w:rsidRPr="00921227">
              <w:t>Ongoing monitoring</w:t>
            </w:r>
          </w:p>
          <w:p w14:paraId="19E41F5F" w14:textId="77777777" w:rsidR="008B0CE8" w:rsidRPr="00A87B3D" w:rsidRDefault="008B0CE8" w:rsidP="00920DC8">
            <w:pPr>
              <w:keepNext/>
              <w:rPr>
                <w:i/>
                <w:iCs/>
              </w:rPr>
            </w:pPr>
            <w:r w:rsidRPr="00A87B3D">
              <w:rPr>
                <w:b w:val="0"/>
                <w:i/>
                <w:iCs/>
              </w:rPr>
              <w:t>How will the achievement of the identified benefit be monitored following completion of the Project?</w:t>
            </w:r>
          </w:p>
        </w:tc>
        <w:tc>
          <w:tcPr>
            <w:tcW w:w="3264" w:type="pct"/>
          </w:tcPr>
          <w:p w14:paraId="5F94390E" w14:textId="77777777" w:rsidR="008B0CE8" w:rsidRPr="0090374D" w:rsidRDefault="008B0CE8" w:rsidP="00920DC8">
            <w:pPr>
              <w:keepNext/>
              <w:cnfStyle w:val="000000000000" w:firstRow="0" w:lastRow="0" w:firstColumn="0" w:lastColumn="0" w:oddVBand="0" w:evenVBand="0" w:oddHBand="0" w:evenHBand="0" w:firstRowFirstColumn="0" w:firstRowLastColumn="0" w:lastRowFirstColumn="0" w:lastRowLastColumn="0"/>
              <w:rPr>
                <w:szCs w:val="20"/>
              </w:rPr>
            </w:pPr>
          </w:p>
        </w:tc>
      </w:tr>
      <w:tr w:rsidR="008B0CE8" w14:paraId="7C5220A5" w14:textId="77777777" w:rsidTr="00305102">
        <w:tc>
          <w:tcPr>
            <w:cnfStyle w:val="001000000000" w:firstRow="0" w:lastRow="0" w:firstColumn="1" w:lastColumn="0" w:oddVBand="0" w:evenVBand="0" w:oddHBand="0" w:evenHBand="0" w:firstRowFirstColumn="0" w:firstRowLastColumn="0" w:lastRowFirstColumn="0" w:lastRowLastColumn="0"/>
            <w:tcW w:w="1736" w:type="pct"/>
          </w:tcPr>
          <w:p w14:paraId="2ADFDFAA" w14:textId="77777777" w:rsidR="008B0CE8" w:rsidRPr="00FE1133" w:rsidRDefault="008B0CE8" w:rsidP="00920DC8">
            <w:r w:rsidRPr="00FE1133">
              <w:t>When is the Benefit expected to be realised?</w:t>
            </w:r>
          </w:p>
          <w:p w14:paraId="699442F7" w14:textId="77777777" w:rsidR="008B0CE8" w:rsidRPr="00A87B3D" w:rsidRDefault="008B0CE8" w:rsidP="00920DC8">
            <w:pPr>
              <w:keepNext/>
              <w:rPr>
                <w:i/>
                <w:iCs/>
              </w:rPr>
            </w:pPr>
            <w:r w:rsidRPr="00A87B3D">
              <w:rPr>
                <w:b w:val="0"/>
                <w:i/>
                <w:iCs/>
              </w:rPr>
              <w:t xml:space="preserve">What is the expected timeframe for the Benefit to be realised? Will the entire Benefit be realised at once or gradually over time? Are here any additional conditions that need to be met for the Benefit to be realised? </w:t>
            </w:r>
          </w:p>
        </w:tc>
        <w:tc>
          <w:tcPr>
            <w:tcW w:w="3264" w:type="pct"/>
          </w:tcPr>
          <w:p w14:paraId="77D9DF22" w14:textId="77777777" w:rsidR="008B0CE8" w:rsidRPr="006735F6" w:rsidRDefault="008B0CE8" w:rsidP="00920DC8">
            <w:pPr>
              <w:keepNext/>
              <w:cnfStyle w:val="000000000000" w:firstRow="0" w:lastRow="0" w:firstColumn="0" w:lastColumn="0" w:oddVBand="0" w:evenVBand="0" w:oddHBand="0" w:evenHBand="0" w:firstRowFirstColumn="0" w:firstRowLastColumn="0" w:lastRowFirstColumn="0" w:lastRowLastColumn="0"/>
              <w:rPr>
                <w:b/>
                <w:bCs/>
                <w:szCs w:val="20"/>
              </w:rPr>
            </w:pPr>
          </w:p>
        </w:tc>
      </w:tr>
    </w:tbl>
    <w:p w14:paraId="2D586EF6" w14:textId="77777777" w:rsidR="00B55032" w:rsidRPr="00B55032" w:rsidRDefault="00B55032" w:rsidP="00664A9F">
      <w:pPr>
        <w:rPr>
          <w:lang w:val="en-US"/>
        </w:rPr>
      </w:pPr>
    </w:p>
    <w:sectPr w:rsidR="00B55032" w:rsidRPr="00B55032" w:rsidSect="00CC3E05">
      <w:type w:val="continuous"/>
      <w:pgSz w:w="11906" w:h="16838" w:code="9"/>
      <w:pgMar w:top="1134" w:right="707" w:bottom="1560" w:left="709" w:header="0" w:footer="22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04099C" w14:textId="77777777" w:rsidR="00CB1214" w:rsidRDefault="00CB1214" w:rsidP="00190C24">
      <w:r>
        <w:separator/>
      </w:r>
    </w:p>
  </w:endnote>
  <w:endnote w:type="continuationSeparator" w:id="0">
    <w:p w14:paraId="25A3520E" w14:textId="77777777" w:rsidR="00CB1214" w:rsidRDefault="00CB1214" w:rsidP="00190C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Noto Serif">
    <w:panose1 w:val="02020502060505020204"/>
    <w:charset w:val="00"/>
    <w:family w:val="roman"/>
    <w:pitch w:val="variable"/>
    <w:sig w:usb0="E00002FF" w:usb1="4000201F" w:usb2="08000029" w:usb3="00000000" w:csb0="0000019F" w:csb1="00000000"/>
  </w:font>
  <w:font w:name="Calibri Light">
    <w:panose1 w:val="020F03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82FF" w:usb1="400078FF" w:usb2="08000029" w:usb3="00000000" w:csb0="0000019F" w:csb1="00000000"/>
  </w:font>
  <w:font w:name="MetaPro-Norm">
    <w:altName w:val="Cambria"/>
    <w:panose1 w:val="00000000000000000000"/>
    <w:charset w:val="00"/>
    <w:family w:val="swiss"/>
    <w:notTrueType/>
    <w:pitch w:val="variable"/>
    <w:sig w:usb0="A00002FF" w:usb1="4000207B"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F9E97A" w14:textId="77777777" w:rsidR="008B0CE8" w:rsidRDefault="008B0CE8">
    <w:pPr>
      <w:pStyle w:val="Footer"/>
    </w:pPr>
    <w:r>
      <w:rPr>
        <w:noProof/>
      </w:rPr>
      <w:drawing>
        <wp:inline distT="0" distB="0" distL="0" distR="0" wp14:anchorId="5EA1C867" wp14:editId="7F9204BC">
          <wp:extent cx="6483985" cy="926465"/>
          <wp:effectExtent l="0" t="0" r="0" b="6985"/>
          <wp:docPr id="1881930616" name="Picture 2" descr="Guidance Text for Creative Commons licence stat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078779" name="Picture 2" descr="Guidance Text for Creative Commons licence statement"/>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483985" cy="926465"/>
                  </a:xfrm>
                  <a:prstGeom prst="rect">
                    <a:avLst/>
                  </a:prstGeom>
                  <a:noFill/>
                  <a:ln>
                    <a:noFill/>
                  </a:ln>
                </pic:spPr>
              </pic:pic>
            </a:graphicData>
          </a:graphic>
        </wp:inline>
      </w:drawing>
    </w:r>
    <w:r>
      <w:rPr>
        <w:noProof/>
      </w:rPr>
      <w:drawing>
        <wp:inline distT="0" distB="0" distL="0" distR="0" wp14:anchorId="1FCCA107" wp14:editId="0E612289">
          <wp:extent cx="6483985" cy="926465"/>
          <wp:effectExtent l="0" t="0" r="0" b="6985"/>
          <wp:docPr id="1511478887" name="Picture 3" descr="A diagram illustrating a triangular shape with a horizontal base and a right angle at the bottom left corner. The shape is outlined in teal with a small horizontal segment extending from the top left cor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7173270" name="Picture 3" descr="A diagram illustrating a triangular shape with a horizontal base and a right angle at the bottom left corner. The shape is outlined in teal with a small horizontal segment extending from the top left corne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6483985" cy="926465"/>
                  </a:xfrm>
                  <a:prstGeom prst="rect">
                    <a:avLst/>
                  </a:prstGeom>
                  <a:noFill/>
                  <a:ln>
                    <a:noFill/>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415BCA" w14:textId="68AF57B7" w:rsidR="008B0CE8" w:rsidRDefault="008B0CE8">
    <w:pPr>
      <w:pStyle w:val="Footer"/>
    </w:pPr>
  </w:p>
  <w:p w14:paraId="4DC23B80" w14:textId="77777777" w:rsidR="008B0CE8" w:rsidRDefault="008B0CE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C1C382" w14:textId="7B0A98BE" w:rsidR="00664A9F" w:rsidRDefault="00BB6798">
    <w:pPr>
      <w:pStyle w:val="Footer"/>
    </w:pPr>
    <w:r>
      <w:rPr>
        <w:noProof/>
      </w:rPr>
      <w:drawing>
        <wp:anchor distT="0" distB="0" distL="114300" distR="114300" simplePos="0" relativeHeight="251656704" behindDoc="1" locked="0" layoutInCell="1" allowOverlap="1" wp14:anchorId="6E196EE8" wp14:editId="6FC318FA">
          <wp:simplePos x="0" y="0"/>
          <wp:positionH relativeFrom="margin">
            <wp:posOffset>3556000</wp:posOffset>
          </wp:positionH>
          <wp:positionV relativeFrom="paragraph">
            <wp:posOffset>156845</wp:posOffset>
          </wp:positionV>
          <wp:extent cx="3096895" cy="520065"/>
          <wp:effectExtent l="0" t="0" r="8255" b="0"/>
          <wp:wrapNone/>
          <wp:docPr id="1408423144" name="Picture 3" descr="Queensland Government Coat of Ar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2754347" name="Picture 3" descr="Queensland Government Coat of Arms"/>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96895" cy="520065"/>
                  </a:xfrm>
                  <a:prstGeom prst="rect">
                    <a:avLst/>
                  </a:prstGeom>
                  <a:noFill/>
                  <a:ln>
                    <a:noFill/>
                  </a:ln>
                </pic:spPr>
              </pic:pic>
            </a:graphicData>
          </a:graphic>
        </wp:anchor>
      </w:drawing>
    </w:r>
    <w:r w:rsidR="00B9593D">
      <w:rPr>
        <w:noProof/>
      </w:rPr>
      <mc:AlternateContent>
        <mc:Choice Requires="wps">
          <w:drawing>
            <wp:anchor distT="0" distB="0" distL="114300" distR="114300" simplePos="0" relativeHeight="251655680" behindDoc="1" locked="1" layoutInCell="1" allowOverlap="1" wp14:anchorId="4653E364" wp14:editId="297E33A8">
              <wp:simplePos x="0" y="0"/>
              <wp:positionH relativeFrom="page">
                <wp:posOffset>0</wp:posOffset>
              </wp:positionH>
              <wp:positionV relativeFrom="page">
                <wp:posOffset>9806305</wp:posOffset>
              </wp:positionV>
              <wp:extent cx="7577455" cy="867410"/>
              <wp:effectExtent l="0" t="0" r="4445" b="8890"/>
              <wp:wrapNone/>
              <wp:docPr id="861221145" name="Rectangle 2"/>
              <wp:cNvGraphicFramePr/>
              <a:graphic xmlns:a="http://schemas.openxmlformats.org/drawingml/2006/main">
                <a:graphicData uri="http://schemas.microsoft.com/office/word/2010/wordprocessingShape">
                  <wps:wsp>
                    <wps:cNvSpPr/>
                    <wps:spPr>
                      <a:xfrm>
                        <a:off x="0" y="0"/>
                        <a:ext cx="7577455" cy="867410"/>
                      </a:xfrm>
                      <a:prstGeom prst="rect">
                        <a:avLst/>
                      </a:prstGeom>
                      <a:gradFill flip="none" rotWithShape="1">
                        <a:gsLst>
                          <a:gs pos="0">
                            <a:schemeClr val="tx1"/>
                          </a:gs>
                          <a:gs pos="100000">
                            <a:srgbClr val="002346"/>
                          </a:gs>
                        </a:gsLst>
                        <a:path path="circle">
                          <a:fillToRect l="50000" t="50000" r="50000" b="50000"/>
                        </a:path>
                        <a:tileRect/>
                      </a:gra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DE29A5" id="Rectangle 2" o:spid="_x0000_s1026" style="position:absolute;margin-left:0;margin-top:772.15pt;width:596.65pt;height:68.3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" fillcolor="#005eb8 [3213]" stroked="f" strokeweight="1pt">
              <v:fill color2="#002346" rotate="t" focusposition=".5,.5" focussize="" focus="100%" type="gradientRadial"/>
              <w10:wrap anchorx="page" anchory="page"/>
              <w10:anchorlock/>
            </v:rect>
          </w:pict>
        </mc:Fallback>
      </mc:AlternateContent>
    </w:r>
  </w:p>
  <w:sdt>
    <w:sdtPr>
      <w:id w:val="-1027952986"/>
      <w:docPartObj>
        <w:docPartGallery w:val="Page Numbers (Bottom of Page)"/>
        <w:docPartUnique/>
      </w:docPartObj>
    </w:sdtPr>
    <w:sdtEndPr>
      <w:rPr>
        <w:noProof/>
      </w:rPr>
    </w:sdtEndPr>
    <w:sdtContent>
      <w:p w14:paraId="72760A58" w14:textId="779386BB" w:rsidR="00664A9F" w:rsidRDefault="00BB3D6B">
        <w:pPr>
          <w:pStyle w:val="Footer"/>
        </w:pPr>
        <w:r w:rsidRPr="00F019C0">
          <w:rPr>
            <w:color w:val="FFFFFF"/>
          </w:rPr>
          <w:t xml:space="preserve">Page </w:t>
        </w:r>
        <w:r w:rsidRPr="00F019C0">
          <w:rPr>
            <w:color w:val="FFFFFF"/>
          </w:rPr>
          <w:fldChar w:fldCharType="begin"/>
        </w:r>
        <w:r w:rsidRPr="00F019C0">
          <w:rPr>
            <w:color w:val="FFFFFF"/>
          </w:rPr>
          <w:instrText xml:space="preserve"> PAGE   \* MERGEFORMAT </w:instrText>
        </w:r>
        <w:r w:rsidRPr="00F019C0">
          <w:rPr>
            <w:color w:val="FFFFFF"/>
          </w:rPr>
          <w:fldChar w:fldCharType="separate"/>
        </w:r>
        <w:r>
          <w:rPr>
            <w:color w:val="FFFFFF"/>
          </w:rPr>
          <w:t>1</w:t>
        </w:r>
        <w:r w:rsidRPr="00F019C0">
          <w:rPr>
            <w:noProof/>
            <w:color w:val="FFFFFF"/>
          </w:rPr>
          <w:fldChar w:fldCharType="end"/>
        </w:r>
      </w:p>
    </w:sdtContent>
  </w:sdt>
  <w:p w14:paraId="3577D40C" w14:textId="77777777" w:rsidR="000E1223" w:rsidRDefault="000E12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986E28" w14:textId="77777777" w:rsidR="00CB1214" w:rsidRDefault="00CB1214" w:rsidP="00190C24">
      <w:r>
        <w:separator/>
      </w:r>
    </w:p>
  </w:footnote>
  <w:footnote w:type="continuationSeparator" w:id="0">
    <w:p w14:paraId="7F9430E9" w14:textId="77777777" w:rsidR="00CB1214" w:rsidRDefault="00CB1214" w:rsidP="00190C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86C1CC" w14:textId="77777777" w:rsidR="008B0CE8" w:rsidRDefault="00000373" w:rsidP="0085641B">
    <w:pPr>
      <w:pStyle w:val="Header"/>
    </w:pPr>
    <w:r>
      <w:rPr>
        <w:noProof/>
      </w:rPr>
      <w:pict w14:anchorId="2FF14F9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996829" o:spid="_x0000_s1028" type="#_x0000_t136" style="position:absolute;margin-left:0;margin-top:0;width:575.45pt;height:143.85pt;rotation:315;z-index:-251657728;mso-position-horizontal:center;mso-position-horizontal-relative:margin;mso-position-vertical:center;mso-position-vertical-relative:margin" o:allowincell="f" fillcolor="silver" stroked="f">
          <v:fill opacity=".5"/>
          <v:textpath style="font-family:&quot;Arial&quot;;font-size:1pt" string="templat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F70C18" w14:textId="1971C908" w:rsidR="008B0CE8" w:rsidRPr="00686F9A" w:rsidRDefault="004A3DBD" w:rsidP="0085641B">
    <w:pPr>
      <w:pStyle w:val="Header"/>
    </w:pPr>
    <w:r>
      <w:rPr>
        <w:noProof/>
      </w:rPr>
      <w:drawing>
        <wp:anchor distT="0" distB="0" distL="114300" distR="114300" simplePos="0" relativeHeight="251661824" behindDoc="1" locked="1" layoutInCell="1" allowOverlap="1" wp14:anchorId="05BE6B14" wp14:editId="68F6FBA5">
          <wp:simplePos x="0" y="0"/>
          <wp:positionH relativeFrom="page">
            <wp:align>right</wp:align>
          </wp:positionH>
          <wp:positionV relativeFrom="paragraph">
            <wp:posOffset>-374650</wp:posOffset>
          </wp:positionV>
          <wp:extent cx="7750800" cy="10684800"/>
          <wp:effectExtent l="0" t="0" r="3175" b="2540"/>
          <wp:wrapNone/>
          <wp:docPr id="879828839"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449677"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750800" cy="10684800"/>
                  </a:xfrm>
                  <a:prstGeom prst="rect">
                    <a:avLst/>
                  </a:prstGeom>
                </pic:spPr>
              </pic:pic>
            </a:graphicData>
          </a:graphic>
          <wp14:sizeRelH relativeFrom="page">
            <wp14:pctWidth>0</wp14:pctWidth>
          </wp14:sizeRelH>
          <wp14:sizeRelV relativeFrom="page">
            <wp14:pctHeight>0</wp14:pctHeight>
          </wp14:sizeRelV>
        </wp:anchor>
      </w:drawing>
    </w:r>
    <w:r w:rsidR="00000373">
      <w:rPr>
        <w:noProof/>
      </w:rPr>
      <w:pict w14:anchorId="216E351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996830" o:spid="_x0000_s1029" type="#_x0000_t136" style="position:absolute;margin-left:0;margin-top:0;width:575.45pt;height:143.85pt;rotation:315;z-index:-251655680;mso-position-horizontal:center;mso-position-horizontal-relative:margin;mso-position-vertical:center;mso-position-vertical-relative:margin" o:allowincell="f" fillcolor="silver" stroked="f">
          <v:fill opacity=".5"/>
          <v:textpath style="font-family:&quot;Arial&quot;;font-size:1pt" string="template"/>
          <w10:wrap anchorx="margin" anchory="margin"/>
        </v:shape>
      </w:pict>
    </w:r>
    <w:r w:rsidR="008B0CE8" w:rsidRPr="00686F9A">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B3634E" w14:textId="77777777" w:rsidR="008B0CE8" w:rsidRDefault="00000373" w:rsidP="0085641B">
    <w:pPr>
      <w:pStyle w:val="Header"/>
    </w:pPr>
    <w:r>
      <w:rPr>
        <w:noProof/>
      </w:rPr>
      <w:pict w14:anchorId="236FB65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1996828" o:spid="_x0000_s1030" type="#_x0000_t136" style="position:absolute;margin-left:0;margin-top:0;width:575.45pt;height:143.85pt;rotation:315;z-index:-251656704;mso-position-horizontal:center;mso-position-horizontal-relative:margin;mso-position-vertical:center;mso-position-vertical-relative:margin" o:allowincell="f" fillcolor="silver" stroked="f">
          <v:fill opacity=".5"/>
          <v:textpath style="font-family:&quot;Arial&quot;;font-size:1pt" string="template"/>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DCEB34" w14:textId="77777777" w:rsidR="00273E87" w:rsidRDefault="00273E87" w:rsidP="00555C3B">
    <w:pPr>
      <w:pStyle w:val="Header"/>
      <w:rPr>
        <w:lang w:val="en-US"/>
      </w:rPr>
    </w:pPr>
  </w:p>
  <w:p w14:paraId="4E382752" w14:textId="77777777" w:rsidR="00555C3B" w:rsidRPr="00555C3B" w:rsidRDefault="00555C3B" w:rsidP="00555C3B">
    <w:pPr>
      <w:pStyle w:val="Header"/>
      <w:jc w:val="right"/>
      <w:rPr>
        <w:lang w:val="en-US"/>
      </w:rPr>
    </w:pPr>
    <w:r w:rsidRPr="000E1223">
      <w:rPr>
        <w:noProof/>
        <w:color w:val="005EB8" w:themeColor="text1"/>
        <w:sz w:val="22"/>
        <w:szCs w:val="32"/>
        <w:lang w:val="en-US"/>
      </w:rPr>
      <mc:AlternateContent>
        <mc:Choice Requires="wps">
          <w:drawing>
            <wp:anchor distT="0" distB="0" distL="114300" distR="114300" simplePos="0" relativeHeight="251654656" behindDoc="0" locked="0" layoutInCell="1" allowOverlap="1" wp14:anchorId="12CDD555" wp14:editId="699809BC">
              <wp:simplePos x="0" y="0"/>
              <wp:positionH relativeFrom="column">
                <wp:posOffset>-584371</wp:posOffset>
              </wp:positionH>
              <wp:positionV relativeFrom="paragraph">
                <wp:posOffset>267970</wp:posOffset>
              </wp:positionV>
              <wp:extent cx="15113000" cy="0"/>
              <wp:effectExtent l="0" t="0" r="0" b="0"/>
              <wp:wrapNone/>
              <wp:docPr id="764584714" name="Straight Connector 1"/>
              <wp:cNvGraphicFramePr/>
              <a:graphic xmlns:a="http://schemas.openxmlformats.org/drawingml/2006/main">
                <a:graphicData uri="http://schemas.microsoft.com/office/word/2010/wordprocessingShape">
                  <wps:wsp>
                    <wps:cNvCnPr/>
                    <wps:spPr>
                      <a:xfrm>
                        <a:off x="0" y="0"/>
                        <a:ext cx="15113000" cy="0"/>
                      </a:xfrm>
                      <a:prstGeom prst="line">
                        <a:avLst/>
                      </a:prstGeom>
                      <a:ln w="12700">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395787E" id="Straight Connector 1"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pt,21.1pt" to="1144pt,2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" strokecolor="#005eb8 [3213]" strokeweight="1pt">
              <v:stroke joinstyle="miter"/>
            </v:line>
          </w:pict>
        </mc:Fallback>
      </mc:AlternateContent>
    </w:r>
    <w:r w:rsidRPr="000E1223">
      <w:rPr>
        <w:color w:val="005EB8" w:themeColor="text1"/>
        <w:sz w:val="22"/>
        <w:szCs w:val="32"/>
        <w:lang w:val="en-US"/>
      </w:rPr>
      <w:t>Queensland Government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C764B0" w14:textId="77777777" w:rsidR="0014521E" w:rsidRDefault="00273E87" w:rsidP="00273E87">
    <w:pPr>
      <w:pStyle w:val="Header"/>
      <w:tabs>
        <w:tab w:val="clear" w:pos="4513"/>
        <w:tab w:val="clear" w:pos="9026"/>
        <w:tab w:val="left" w:pos="3200"/>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7D30F9AE"/>
    <w:lvl w:ilvl="0">
      <w:start w:val="1"/>
      <w:numFmt w:val="bullet"/>
      <w:pStyle w:val="ListBullet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47281A34"/>
    <w:lvl w:ilvl="0">
      <w:start w:val="1"/>
      <w:numFmt w:val="bullet"/>
      <w:pStyle w:val="ListBullet2"/>
      <w:lvlText w:val="–"/>
      <w:lvlJc w:val="left"/>
      <w:pPr>
        <w:ind w:left="717" w:hanging="360"/>
      </w:pPr>
      <w:rPr>
        <w:rFonts w:ascii="Arial" w:hAnsi="Arial" w:hint="default"/>
        <w:b w:val="0"/>
        <w:i w:val="0"/>
        <w:sz w:val="20"/>
      </w:rPr>
    </w:lvl>
  </w:abstractNum>
  <w:abstractNum w:abstractNumId="2" w15:restartNumberingAfterBreak="0">
    <w:nsid w:val="01605C98"/>
    <w:multiLevelType w:val="hybridMultilevel"/>
    <w:tmpl w:val="E0FCBF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70046D6"/>
    <w:multiLevelType w:val="hybridMultilevel"/>
    <w:tmpl w:val="8ED8738A"/>
    <w:lvl w:ilvl="0" w:tplc="2C1A4ED0">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4" w15:restartNumberingAfterBreak="0">
    <w:nsid w:val="0C5F4F50"/>
    <w:multiLevelType w:val="hybridMultilevel"/>
    <w:tmpl w:val="01B27758"/>
    <w:lvl w:ilvl="0" w:tplc="43DE220E">
      <w:start w:val="1"/>
      <w:numFmt w:val="bullet"/>
      <w:lvlText w:val=""/>
      <w:lvlJc w:val="left"/>
      <w:pPr>
        <w:ind w:left="360" w:hanging="360"/>
      </w:pPr>
      <w:rPr>
        <w:rFonts w:ascii="Symbol" w:hAnsi="Symbol" w:hint="default"/>
      </w:rPr>
    </w:lvl>
    <w:lvl w:ilvl="1" w:tplc="EF260A2A" w:tentative="1">
      <w:start w:val="1"/>
      <w:numFmt w:val="bullet"/>
      <w:lvlText w:val="o"/>
      <w:lvlJc w:val="left"/>
      <w:pPr>
        <w:ind w:left="1080" w:hanging="360"/>
      </w:pPr>
      <w:rPr>
        <w:rFonts w:ascii="Courier New" w:hAnsi="Courier New" w:cs="Courier New" w:hint="default"/>
      </w:rPr>
    </w:lvl>
    <w:lvl w:ilvl="2" w:tplc="568461A2" w:tentative="1">
      <w:start w:val="1"/>
      <w:numFmt w:val="bullet"/>
      <w:lvlText w:val=""/>
      <w:lvlJc w:val="left"/>
      <w:pPr>
        <w:ind w:left="1800" w:hanging="360"/>
      </w:pPr>
      <w:rPr>
        <w:rFonts w:ascii="Wingdings" w:hAnsi="Wingdings" w:hint="default"/>
      </w:rPr>
    </w:lvl>
    <w:lvl w:ilvl="3" w:tplc="EFA8BBC8" w:tentative="1">
      <w:start w:val="1"/>
      <w:numFmt w:val="bullet"/>
      <w:lvlText w:val=""/>
      <w:lvlJc w:val="left"/>
      <w:pPr>
        <w:ind w:left="2520" w:hanging="360"/>
      </w:pPr>
      <w:rPr>
        <w:rFonts w:ascii="Symbol" w:hAnsi="Symbol" w:hint="default"/>
      </w:rPr>
    </w:lvl>
    <w:lvl w:ilvl="4" w:tplc="999C935E" w:tentative="1">
      <w:start w:val="1"/>
      <w:numFmt w:val="bullet"/>
      <w:lvlText w:val="o"/>
      <w:lvlJc w:val="left"/>
      <w:pPr>
        <w:ind w:left="3240" w:hanging="360"/>
      </w:pPr>
      <w:rPr>
        <w:rFonts w:ascii="Courier New" w:hAnsi="Courier New" w:cs="Courier New" w:hint="default"/>
      </w:rPr>
    </w:lvl>
    <w:lvl w:ilvl="5" w:tplc="06009824" w:tentative="1">
      <w:start w:val="1"/>
      <w:numFmt w:val="bullet"/>
      <w:lvlText w:val=""/>
      <w:lvlJc w:val="left"/>
      <w:pPr>
        <w:ind w:left="3960" w:hanging="360"/>
      </w:pPr>
      <w:rPr>
        <w:rFonts w:ascii="Wingdings" w:hAnsi="Wingdings" w:hint="default"/>
      </w:rPr>
    </w:lvl>
    <w:lvl w:ilvl="6" w:tplc="4266A992" w:tentative="1">
      <w:start w:val="1"/>
      <w:numFmt w:val="bullet"/>
      <w:lvlText w:val=""/>
      <w:lvlJc w:val="left"/>
      <w:pPr>
        <w:ind w:left="4680" w:hanging="360"/>
      </w:pPr>
      <w:rPr>
        <w:rFonts w:ascii="Symbol" w:hAnsi="Symbol" w:hint="default"/>
      </w:rPr>
    </w:lvl>
    <w:lvl w:ilvl="7" w:tplc="BCE88C6A" w:tentative="1">
      <w:start w:val="1"/>
      <w:numFmt w:val="bullet"/>
      <w:lvlText w:val="o"/>
      <w:lvlJc w:val="left"/>
      <w:pPr>
        <w:ind w:left="5400" w:hanging="360"/>
      </w:pPr>
      <w:rPr>
        <w:rFonts w:ascii="Courier New" w:hAnsi="Courier New" w:cs="Courier New" w:hint="default"/>
      </w:rPr>
    </w:lvl>
    <w:lvl w:ilvl="8" w:tplc="3A844728" w:tentative="1">
      <w:start w:val="1"/>
      <w:numFmt w:val="bullet"/>
      <w:lvlText w:val=""/>
      <w:lvlJc w:val="left"/>
      <w:pPr>
        <w:ind w:left="6120" w:hanging="360"/>
      </w:pPr>
      <w:rPr>
        <w:rFonts w:ascii="Wingdings" w:hAnsi="Wingdings" w:hint="default"/>
      </w:rPr>
    </w:lvl>
  </w:abstractNum>
  <w:abstractNum w:abstractNumId="5" w15:restartNumberingAfterBreak="0">
    <w:nsid w:val="0DE534A7"/>
    <w:multiLevelType w:val="multilevel"/>
    <w:tmpl w:val="19368A6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 w15:restartNumberingAfterBreak="0">
    <w:nsid w:val="0F916E47"/>
    <w:multiLevelType w:val="hybridMultilevel"/>
    <w:tmpl w:val="EBD4D546"/>
    <w:lvl w:ilvl="0" w:tplc="94AC0BDC">
      <w:start w:val="1"/>
      <w:numFmt w:val="bullet"/>
      <w:pStyle w:val="ListBullet"/>
      <w:lvlText w:val="»"/>
      <w:lvlJc w:val="left"/>
      <w:pPr>
        <w:ind w:left="360" w:hanging="360"/>
      </w:pPr>
      <w:rPr>
        <w:rFonts w:ascii="Arial" w:hAnsi="Arial" w:hint="default"/>
        <w:color w:val="005EB8"/>
      </w:rPr>
    </w:lvl>
    <w:lvl w:ilvl="1" w:tplc="6B4CBB9C" w:tentative="1">
      <w:start w:val="1"/>
      <w:numFmt w:val="bullet"/>
      <w:lvlText w:val="o"/>
      <w:lvlJc w:val="left"/>
      <w:pPr>
        <w:ind w:left="1440" w:hanging="360"/>
      </w:pPr>
      <w:rPr>
        <w:rFonts w:ascii="Courier New" w:hAnsi="Courier New" w:cs="Courier New" w:hint="default"/>
      </w:rPr>
    </w:lvl>
    <w:lvl w:ilvl="2" w:tplc="CE960552" w:tentative="1">
      <w:start w:val="1"/>
      <w:numFmt w:val="bullet"/>
      <w:lvlText w:val=""/>
      <w:lvlJc w:val="left"/>
      <w:pPr>
        <w:ind w:left="2160" w:hanging="360"/>
      </w:pPr>
      <w:rPr>
        <w:rFonts w:ascii="Wingdings" w:hAnsi="Wingdings" w:hint="default"/>
      </w:rPr>
    </w:lvl>
    <w:lvl w:ilvl="3" w:tplc="9C82907A" w:tentative="1">
      <w:start w:val="1"/>
      <w:numFmt w:val="bullet"/>
      <w:lvlText w:val=""/>
      <w:lvlJc w:val="left"/>
      <w:pPr>
        <w:ind w:left="2880" w:hanging="360"/>
      </w:pPr>
      <w:rPr>
        <w:rFonts w:ascii="Symbol" w:hAnsi="Symbol" w:hint="default"/>
      </w:rPr>
    </w:lvl>
    <w:lvl w:ilvl="4" w:tplc="0C124C46" w:tentative="1">
      <w:start w:val="1"/>
      <w:numFmt w:val="bullet"/>
      <w:lvlText w:val="o"/>
      <w:lvlJc w:val="left"/>
      <w:pPr>
        <w:ind w:left="3600" w:hanging="360"/>
      </w:pPr>
      <w:rPr>
        <w:rFonts w:ascii="Courier New" w:hAnsi="Courier New" w:cs="Courier New" w:hint="default"/>
      </w:rPr>
    </w:lvl>
    <w:lvl w:ilvl="5" w:tplc="AE6E2F74" w:tentative="1">
      <w:start w:val="1"/>
      <w:numFmt w:val="bullet"/>
      <w:lvlText w:val=""/>
      <w:lvlJc w:val="left"/>
      <w:pPr>
        <w:ind w:left="4320" w:hanging="360"/>
      </w:pPr>
      <w:rPr>
        <w:rFonts w:ascii="Wingdings" w:hAnsi="Wingdings" w:hint="default"/>
      </w:rPr>
    </w:lvl>
    <w:lvl w:ilvl="6" w:tplc="E238393A" w:tentative="1">
      <w:start w:val="1"/>
      <w:numFmt w:val="bullet"/>
      <w:lvlText w:val=""/>
      <w:lvlJc w:val="left"/>
      <w:pPr>
        <w:ind w:left="5040" w:hanging="360"/>
      </w:pPr>
      <w:rPr>
        <w:rFonts w:ascii="Symbol" w:hAnsi="Symbol" w:hint="default"/>
      </w:rPr>
    </w:lvl>
    <w:lvl w:ilvl="7" w:tplc="E2E28E8E" w:tentative="1">
      <w:start w:val="1"/>
      <w:numFmt w:val="bullet"/>
      <w:lvlText w:val="o"/>
      <w:lvlJc w:val="left"/>
      <w:pPr>
        <w:ind w:left="5760" w:hanging="360"/>
      </w:pPr>
      <w:rPr>
        <w:rFonts w:ascii="Courier New" w:hAnsi="Courier New" w:cs="Courier New" w:hint="default"/>
      </w:rPr>
    </w:lvl>
    <w:lvl w:ilvl="8" w:tplc="70A4D578" w:tentative="1">
      <w:start w:val="1"/>
      <w:numFmt w:val="bullet"/>
      <w:lvlText w:val=""/>
      <w:lvlJc w:val="left"/>
      <w:pPr>
        <w:ind w:left="6480" w:hanging="360"/>
      </w:pPr>
      <w:rPr>
        <w:rFonts w:ascii="Wingdings" w:hAnsi="Wingdings" w:hint="default"/>
      </w:rPr>
    </w:lvl>
  </w:abstractNum>
  <w:abstractNum w:abstractNumId="7" w15:restartNumberingAfterBreak="0">
    <w:nsid w:val="0FF27B7B"/>
    <w:multiLevelType w:val="multilevel"/>
    <w:tmpl w:val="19368A6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8" w15:restartNumberingAfterBreak="0">
    <w:nsid w:val="13846E7E"/>
    <w:multiLevelType w:val="hybridMultilevel"/>
    <w:tmpl w:val="6554BE50"/>
    <w:lvl w:ilvl="0" w:tplc="F9222846">
      <w:start w:val="1"/>
      <w:numFmt w:val="bullet"/>
      <w:lvlText w:val=""/>
      <w:lvlJc w:val="left"/>
      <w:pPr>
        <w:ind w:left="360" w:hanging="360"/>
      </w:pPr>
      <w:rPr>
        <w:rFonts w:ascii="Symbol" w:hAnsi="Symbol" w:hint="default"/>
      </w:rPr>
    </w:lvl>
    <w:lvl w:ilvl="1" w:tplc="653C07D6" w:tentative="1">
      <w:start w:val="1"/>
      <w:numFmt w:val="bullet"/>
      <w:lvlText w:val="o"/>
      <w:lvlJc w:val="left"/>
      <w:pPr>
        <w:ind w:left="1080" w:hanging="360"/>
      </w:pPr>
      <w:rPr>
        <w:rFonts w:ascii="Courier New" w:hAnsi="Courier New" w:cs="Courier New" w:hint="default"/>
      </w:rPr>
    </w:lvl>
    <w:lvl w:ilvl="2" w:tplc="099C0A2C" w:tentative="1">
      <w:start w:val="1"/>
      <w:numFmt w:val="bullet"/>
      <w:lvlText w:val=""/>
      <w:lvlJc w:val="left"/>
      <w:pPr>
        <w:ind w:left="1800" w:hanging="360"/>
      </w:pPr>
      <w:rPr>
        <w:rFonts w:ascii="Wingdings" w:hAnsi="Wingdings" w:hint="default"/>
      </w:rPr>
    </w:lvl>
    <w:lvl w:ilvl="3" w:tplc="8A509EEE" w:tentative="1">
      <w:start w:val="1"/>
      <w:numFmt w:val="bullet"/>
      <w:lvlText w:val=""/>
      <w:lvlJc w:val="left"/>
      <w:pPr>
        <w:ind w:left="2520" w:hanging="360"/>
      </w:pPr>
      <w:rPr>
        <w:rFonts w:ascii="Symbol" w:hAnsi="Symbol" w:hint="default"/>
      </w:rPr>
    </w:lvl>
    <w:lvl w:ilvl="4" w:tplc="BC7A3C88" w:tentative="1">
      <w:start w:val="1"/>
      <w:numFmt w:val="bullet"/>
      <w:lvlText w:val="o"/>
      <w:lvlJc w:val="left"/>
      <w:pPr>
        <w:ind w:left="3240" w:hanging="360"/>
      </w:pPr>
      <w:rPr>
        <w:rFonts w:ascii="Courier New" w:hAnsi="Courier New" w:cs="Courier New" w:hint="default"/>
      </w:rPr>
    </w:lvl>
    <w:lvl w:ilvl="5" w:tplc="B7C8F2F8" w:tentative="1">
      <w:start w:val="1"/>
      <w:numFmt w:val="bullet"/>
      <w:lvlText w:val=""/>
      <w:lvlJc w:val="left"/>
      <w:pPr>
        <w:ind w:left="3960" w:hanging="360"/>
      </w:pPr>
      <w:rPr>
        <w:rFonts w:ascii="Wingdings" w:hAnsi="Wingdings" w:hint="default"/>
      </w:rPr>
    </w:lvl>
    <w:lvl w:ilvl="6" w:tplc="DC4A7DF8" w:tentative="1">
      <w:start w:val="1"/>
      <w:numFmt w:val="bullet"/>
      <w:lvlText w:val=""/>
      <w:lvlJc w:val="left"/>
      <w:pPr>
        <w:ind w:left="4680" w:hanging="360"/>
      </w:pPr>
      <w:rPr>
        <w:rFonts w:ascii="Symbol" w:hAnsi="Symbol" w:hint="default"/>
      </w:rPr>
    </w:lvl>
    <w:lvl w:ilvl="7" w:tplc="11FC6E88" w:tentative="1">
      <w:start w:val="1"/>
      <w:numFmt w:val="bullet"/>
      <w:lvlText w:val="o"/>
      <w:lvlJc w:val="left"/>
      <w:pPr>
        <w:ind w:left="5400" w:hanging="360"/>
      </w:pPr>
      <w:rPr>
        <w:rFonts w:ascii="Courier New" w:hAnsi="Courier New" w:cs="Courier New" w:hint="default"/>
      </w:rPr>
    </w:lvl>
    <w:lvl w:ilvl="8" w:tplc="D2583AA6" w:tentative="1">
      <w:start w:val="1"/>
      <w:numFmt w:val="bullet"/>
      <w:lvlText w:val=""/>
      <w:lvlJc w:val="left"/>
      <w:pPr>
        <w:ind w:left="6120" w:hanging="360"/>
      </w:pPr>
      <w:rPr>
        <w:rFonts w:ascii="Wingdings" w:hAnsi="Wingdings" w:hint="default"/>
      </w:rPr>
    </w:lvl>
  </w:abstractNum>
  <w:abstractNum w:abstractNumId="9" w15:restartNumberingAfterBreak="0">
    <w:nsid w:val="16612EB3"/>
    <w:multiLevelType w:val="hybridMultilevel"/>
    <w:tmpl w:val="B3FA2AFA"/>
    <w:lvl w:ilvl="0" w:tplc="C7FE0548">
      <w:start w:val="1"/>
      <w:numFmt w:val="lowerLetter"/>
      <w:pStyle w:val="TableListNumber"/>
      <w:lvlText w:val="%1."/>
      <w:lvlJc w:val="left"/>
      <w:pPr>
        <w:ind w:left="360" w:hanging="360"/>
      </w:pPr>
      <w:rPr>
        <w:rFonts w:ascii="Arial" w:hAnsi="Arial" w:hint="default"/>
        <w:b w:val="0"/>
        <w:i w:val="0"/>
        <w:sz w:val="20"/>
        <w:u w:val="none"/>
      </w:rPr>
    </w:lvl>
    <w:lvl w:ilvl="1" w:tplc="DEF857BC" w:tentative="1">
      <w:start w:val="1"/>
      <w:numFmt w:val="lowerLetter"/>
      <w:lvlText w:val="%2."/>
      <w:lvlJc w:val="left"/>
      <w:pPr>
        <w:ind w:left="1440" w:hanging="360"/>
      </w:pPr>
    </w:lvl>
    <w:lvl w:ilvl="2" w:tplc="1C9CCF42" w:tentative="1">
      <w:start w:val="1"/>
      <w:numFmt w:val="lowerRoman"/>
      <w:lvlText w:val="%3."/>
      <w:lvlJc w:val="right"/>
      <w:pPr>
        <w:ind w:left="2160" w:hanging="180"/>
      </w:pPr>
    </w:lvl>
    <w:lvl w:ilvl="3" w:tplc="984E8A38" w:tentative="1">
      <w:start w:val="1"/>
      <w:numFmt w:val="decimal"/>
      <w:lvlText w:val="%4."/>
      <w:lvlJc w:val="left"/>
      <w:pPr>
        <w:ind w:left="2880" w:hanging="360"/>
      </w:pPr>
    </w:lvl>
    <w:lvl w:ilvl="4" w:tplc="226C0180" w:tentative="1">
      <w:start w:val="1"/>
      <w:numFmt w:val="lowerLetter"/>
      <w:lvlText w:val="%5."/>
      <w:lvlJc w:val="left"/>
      <w:pPr>
        <w:ind w:left="3600" w:hanging="360"/>
      </w:pPr>
    </w:lvl>
    <w:lvl w:ilvl="5" w:tplc="D1867EC4" w:tentative="1">
      <w:start w:val="1"/>
      <w:numFmt w:val="lowerRoman"/>
      <w:lvlText w:val="%6."/>
      <w:lvlJc w:val="right"/>
      <w:pPr>
        <w:ind w:left="4320" w:hanging="180"/>
      </w:pPr>
    </w:lvl>
    <w:lvl w:ilvl="6" w:tplc="900C9B8C" w:tentative="1">
      <w:start w:val="1"/>
      <w:numFmt w:val="decimal"/>
      <w:lvlText w:val="%7."/>
      <w:lvlJc w:val="left"/>
      <w:pPr>
        <w:ind w:left="5040" w:hanging="360"/>
      </w:pPr>
    </w:lvl>
    <w:lvl w:ilvl="7" w:tplc="B1C66CDE" w:tentative="1">
      <w:start w:val="1"/>
      <w:numFmt w:val="lowerLetter"/>
      <w:lvlText w:val="%8."/>
      <w:lvlJc w:val="left"/>
      <w:pPr>
        <w:ind w:left="5760" w:hanging="360"/>
      </w:pPr>
    </w:lvl>
    <w:lvl w:ilvl="8" w:tplc="FBD6EE30" w:tentative="1">
      <w:start w:val="1"/>
      <w:numFmt w:val="lowerRoman"/>
      <w:lvlText w:val="%9."/>
      <w:lvlJc w:val="right"/>
      <w:pPr>
        <w:ind w:left="6480" w:hanging="180"/>
      </w:pPr>
    </w:lvl>
  </w:abstractNum>
  <w:abstractNum w:abstractNumId="10" w15:restartNumberingAfterBreak="0">
    <w:nsid w:val="16B42880"/>
    <w:multiLevelType w:val="hybridMultilevel"/>
    <w:tmpl w:val="CF30EB20"/>
    <w:lvl w:ilvl="0" w:tplc="A63A9DCC">
      <w:start w:val="1"/>
      <w:numFmt w:val="bullet"/>
      <w:lvlText w:val=""/>
      <w:lvlJc w:val="left"/>
      <w:pPr>
        <w:ind w:left="360" w:hanging="360"/>
      </w:pPr>
      <w:rPr>
        <w:rFonts w:ascii="Symbol" w:hAnsi="Symbol" w:hint="default"/>
      </w:rPr>
    </w:lvl>
    <w:lvl w:ilvl="1" w:tplc="199A9EB8" w:tentative="1">
      <w:start w:val="1"/>
      <w:numFmt w:val="bullet"/>
      <w:lvlText w:val="o"/>
      <w:lvlJc w:val="left"/>
      <w:pPr>
        <w:ind w:left="1080" w:hanging="360"/>
      </w:pPr>
      <w:rPr>
        <w:rFonts w:ascii="Courier New" w:hAnsi="Courier New" w:cs="Courier New" w:hint="default"/>
      </w:rPr>
    </w:lvl>
    <w:lvl w:ilvl="2" w:tplc="AA4A6378" w:tentative="1">
      <w:start w:val="1"/>
      <w:numFmt w:val="bullet"/>
      <w:lvlText w:val=""/>
      <w:lvlJc w:val="left"/>
      <w:pPr>
        <w:ind w:left="1800" w:hanging="360"/>
      </w:pPr>
      <w:rPr>
        <w:rFonts w:ascii="Wingdings" w:hAnsi="Wingdings" w:hint="default"/>
      </w:rPr>
    </w:lvl>
    <w:lvl w:ilvl="3" w:tplc="717053C0" w:tentative="1">
      <w:start w:val="1"/>
      <w:numFmt w:val="bullet"/>
      <w:lvlText w:val=""/>
      <w:lvlJc w:val="left"/>
      <w:pPr>
        <w:ind w:left="2520" w:hanging="360"/>
      </w:pPr>
      <w:rPr>
        <w:rFonts w:ascii="Symbol" w:hAnsi="Symbol" w:hint="default"/>
      </w:rPr>
    </w:lvl>
    <w:lvl w:ilvl="4" w:tplc="82DEFC7A" w:tentative="1">
      <w:start w:val="1"/>
      <w:numFmt w:val="bullet"/>
      <w:lvlText w:val="o"/>
      <w:lvlJc w:val="left"/>
      <w:pPr>
        <w:ind w:left="3240" w:hanging="360"/>
      </w:pPr>
      <w:rPr>
        <w:rFonts w:ascii="Courier New" w:hAnsi="Courier New" w:cs="Courier New" w:hint="default"/>
      </w:rPr>
    </w:lvl>
    <w:lvl w:ilvl="5" w:tplc="6B9C976A" w:tentative="1">
      <w:start w:val="1"/>
      <w:numFmt w:val="bullet"/>
      <w:lvlText w:val=""/>
      <w:lvlJc w:val="left"/>
      <w:pPr>
        <w:ind w:left="3960" w:hanging="360"/>
      </w:pPr>
      <w:rPr>
        <w:rFonts w:ascii="Wingdings" w:hAnsi="Wingdings" w:hint="default"/>
      </w:rPr>
    </w:lvl>
    <w:lvl w:ilvl="6" w:tplc="3E605BF8" w:tentative="1">
      <w:start w:val="1"/>
      <w:numFmt w:val="bullet"/>
      <w:lvlText w:val=""/>
      <w:lvlJc w:val="left"/>
      <w:pPr>
        <w:ind w:left="4680" w:hanging="360"/>
      </w:pPr>
      <w:rPr>
        <w:rFonts w:ascii="Symbol" w:hAnsi="Symbol" w:hint="default"/>
      </w:rPr>
    </w:lvl>
    <w:lvl w:ilvl="7" w:tplc="C2DAD8C2" w:tentative="1">
      <w:start w:val="1"/>
      <w:numFmt w:val="bullet"/>
      <w:lvlText w:val="o"/>
      <w:lvlJc w:val="left"/>
      <w:pPr>
        <w:ind w:left="5400" w:hanging="360"/>
      </w:pPr>
      <w:rPr>
        <w:rFonts w:ascii="Courier New" w:hAnsi="Courier New" w:cs="Courier New" w:hint="default"/>
      </w:rPr>
    </w:lvl>
    <w:lvl w:ilvl="8" w:tplc="1D3A84E0" w:tentative="1">
      <w:start w:val="1"/>
      <w:numFmt w:val="bullet"/>
      <w:lvlText w:val=""/>
      <w:lvlJc w:val="left"/>
      <w:pPr>
        <w:ind w:left="6120" w:hanging="360"/>
      </w:pPr>
      <w:rPr>
        <w:rFonts w:ascii="Wingdings" w:hAnsi="Wingdings" w:hint="default"/>
      </w:rPr>
    </w:lvl>
  </w:abstractNum>
  <w:abstractNum w:abstractNumId="11" w15:restartNumberingAfterBreak="0">
    <w:nsid w:val="1E13657F"/>
    <w:multiLevelType w:val="hybridMultilevel"/>
    <w:tmpl w:val="7BCEF594"/>
    <w:lvl w:ilvl="0" w:tplc="BD561C72">
      <w:start w:val="1"/>
      <w:numFmt w:val="lowerLetter"/>
      <w:pStyle w:val="ListNumber2"/>
      <w:lvlText w:val="%1."/>
      <w:lvlJc w:val="left"/>
      <w:pPr>
        <w:ind w:left="720" w:hanging="360"/>
      </w:pPr>
      <w:rPr>
        <w:rFonts w:hint="default"/>
      </w:rPr>
    </w:lvl>
    <w:lvl w:ilvl="1" w:tplc="B13836E8" w:tentative="1">
      <w:start w:val="1"/>
      <w:numFmt w:val="lowerLetter"/>
      <w:lvlText w:val="%2."/>
      <w:lvlJc w:val="left"/>
      <w:pPr>
        <w:ind w:left="1440" w:hanging="360"/>
      </w:pPr>
    </w:lvl>
    <w:lvl w:ilvl="2" w:tplc="B510BC5E" w:tentative="1">
      <w:start w:val="1"/>
      <w:numFmt w:val="lowerRoman"/>
      <w:lvlText w:val="%3."/>
      <w:lvlJc w:val="right"/>
      <w:pPr>
        <w:ind w:left="2160" w:hanging="180"/>
      </w:pPr>
    </w:lvl>
    <w:lvl w:ilvl="3" w:tplc="D870C9E0" w:tentative="1">
      <w:start w:val="1"/>
      <w:numFmt w:val="decimal"/>
      <w:lvlText w:val="%4."/>
      <w:lvlJc w:val="left"/>
      <w:pPr>
        <w:ind w:left="2880" w:hanging="360"/>
      </w:pPr>
    </w:lvl>
    <w:lvl w:ilvl="4" w:tplc="29C834A6" w:tentative="1">
      <w:start w:val="1"/>
      <w:numFmt w:val="lowerLetter"/>
      <w:lvlText w:val="%5."/>
      <w:lvlJc w:val="left"/>
      <w:pPr>
        <w:ind w:left="3600" w:hanging="360"/>
      </w:pPr>
    </w:lvl>
    <w:lvl w:ilvl="5" w:tplc="1242B818" w:tentative="1">
      <w:start w:val="1"/>
      <w:numFmt w:val="lowerRoman"/>
      <w:lvlText w:val="%6."/>
      <w:lvlJc w:val="right"/>
      <w:pPr>
        <w:ind w:left="4320" w:hanging="180"/>
      </w:pPr>
    </w:lvl>
    <w:lvl w:ilvl="6" w:tplc="15F82698" w:tentative="1">
      <w:start w:val="1"/>
      <w:numFmt w:val="decimal"/>
      <w:lvlText w:val="%7."/>
      <w:lvlJc w:val="left"/>
      <w:pPr>
        <w:ind w:left="5040" w:hanging="360"/>
      </w:pPr>
    </w:lvl>
    <w:lvl w:ilvl="7" w:tplc="F4726086" w:tentative="1">
      <w:start w:val="1"/>
      <w:numFmt w:val="lowerLetter"/>
      <w:lvlText w:val="%8."/>
      <w:lvlJc w:val="left"/>
      <w:pPr>
        <w:ind w:left="5760" w:hanging="360"/>
      </w:pPr>
    </w:lvl>
    <w:lvl w:ilvl="8" w:tplc="5F0CC20C" w:tentative="1">
      <w:start w:val="1"/>
      <w:numFmt w:val="lowerRoman"/>
      <w:lvlText w:val="%9."/>
      <w:lvlJc w:val="right"/>
      <w:pPr>
        <w:ind w:left="6480" w:hanging="180"/>
      </w:pPr>
    </w:lvl>
  </w:abstractNum>
  <w:abstractNum w:abstractNumId="12" w15:restartNumberingAfterBreak="0">
    <w:nsid w:val="28CF5632"/>
    <w:multiLevelType w:val="multilevel"/>
    <w:tmpl w:val="81065E32"/>
    <w:lvl w:ilvl="0">
      <w:start w:val="1"/>
      <w:numFmt w:val="decimal"/>
      <w:pStyle w:val="ListNumber"/>
      <w:lvlText w:val="%1."/>
      <w:lvlJc w:val="left"/>
      <w:pPr>
        <w:ind w:left="360" w:hanging="360"/>
      </w:pPr>
      <w:rPr>
        <w:rFonts w:ascii="Segoe UI" w:hAnsi="Segoe UI" w:hint="default"/>
        <w:b w:val="0"/>
        <w:i w:val="0"/>
        <w:sz w:val="20"/>
        <w:u w:val="none"/>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9A9659C"/>
    <w:multiLevelType w:val="hybridMultilevel"/>
    <w:tmpl w:val="A6129C28"/>
    <w:lvl w:ilvl="0" w:tplc="C6B8F596">
      <w:start w:val="1"/>
      <w:numFmt w:val="bullet"/>
      <w:lvlText w:val=""/>
      <w:lvlJc w:val="left"/>
      <w:pPr>
        <w:ind w:left="360" w:hanging="360"/>
      </w:pPr>
      <w:rPr>
        <w:rFonts w:ascii="Symbol" w:hAnsi="Symbol" w:hint="default"/>
      </w:rPr>
    </w:lvl>
    <w:lvl w:ilvl="1" w:tplc="2F3C9412" w:tentative="1">
      <w:start w:val="1"/>
      <w:numFmt w:val="bullet"/>
      <w:lvlText w:val="o"/>
      <w:lvlJc w:val="left"/>
      <w:pPr>
        <w:ind w:left="1080" w:hanging="360"/>
      </w:pPr>
      <w:rPr>
        <w:rFonts w:ascii="Courier New" w:hAnsi="Courier New" w:cs="Courier New" w:hint="default"/>
      </w:rPr>
    </w:lvl>
    <w:lvl w:ilvl="2" w:tplc="0FFE05CC" w:tentative="1">
      <w:start w:val="1"/>
      <w:numFmt w:val="bullet"/>
      <w:lvlText w:val=""/>
      <w:lvlJc w:val="left"/>
      <w:pPr>
        <w:ind w:left="1800" w:hanging="360"/>
      </w:pPr>
      <w:rPr>
        <w:rFonts w:ascii="Wingdings" w:hAnsi="Wingdings" w:hint="default"/>
      </w:rPr>
    </w:lvl>
    <w:lvl w:ilvl="3" w:tplc="9BFEC47A" w:tentative="1">
      <w:start w:val="1"/>
      <w:numFmt w:val="bullet"/>
      <w:lvlText w:val=""/>
      <w:lvlJc w:val="left"/>
      <w:pPr>
        <w:ind w:left="2520" w:hanging="360"/>
      </w:pPr>
      <w:rPr>
        <w:rFonts w:ascii="Symbol" w:hAnsi="Symbol" w:hint="default"/>
      </w:rPr>
    </w:lvl>
    <w:lvl w:ilvl="4" w:tplc="237EFF74" w:tentative="1">
      <w:start w:val="1"/>
      <w:numFmt w:val="bullet"/>
      <w:lvlText w:val="o"/>
      <w:lvlJc w:val="left"/>
      <w:pPr>
        <w:ind w:left="3240" w:hanging="360"/>
      </w:pPr>
      <w:rPr>
        <w:rFonts w:ascii="Courier New" w:hAnsi="Courier New" w:cs="Courier New" w:hint="default"/>
      </w:rPr>
    </w:lvl>
    <w:lvl w:ilvl="5" w:tplc="D00CFDF8" w:tentative="1">
      <w:start w:val="1"/>
      <w:numFmt w:val="bullet"/>
      <w:lvlText w:val=""/>
      <w:lvlJc w:val="left"/>
      <w:pPr>
        <w:ind w:left="3960" w:hanging="360"/>
      </w:pPr>
      <w:rPr>
        <w:rFonts w:ascii="Wingdings" w:hAnsi="Wingdings" w:hint="default"/>
      </w:rPr>
    </w:lvl>
    <w:lvl w:ilvl="6" w:tplc="C8AE56D6" w:tentative="1">
      <w:start w:val="1"/>
      <w:numFmt w:val="bullet"/>
      <w:lvlText w:val=""/>
      <w:lvlJc w:val="left"/>
      <w:pPr>
        <w:ind w:left="4680" w:hanging="360"/>
      </w:pPr>
      <w:rPr>
        <w:rFonts w:ascii="Symbol" w:hAnsi="Symbol" w:hint="default"/>
      </w:rPr>
    </w:lvl>
    <w:lvl w:ilvl="7" w:tplc="DF0EDC06" w:tentative="1">
      <w:start w:val="1"/>
      <w:numFmt w:val="bullet"/>
      <w:lvlText w:val="o"/>
      <w:lvlJc w:val="left"/>
      <w:pPr>
        <w:ind w:left="5400" w:hanging="360"/>
      </w:pPr>
      <w:rPr>
        <w:rFonts w:ascii="Courier New" w:hAnsi="Courier New" w:cs="Courier New" w:hint="default"/>
      </w:rPr>
    </w:lvl>
    <w:lvl w:ilvl="8" w:tplc="7B18A7A0" w:tentative="1">
      <w:start w:val="1"/>
      <w:numFmt w:val="bullet"/>
      <w:lvlText w:val=""/>
      <w:lvlJc w:val="left"/>
      <w:pPr>
        <w:ind w:left="6120" w:hanging="360"/>
      </w:pPr>
      <w:rPr>
        <w:rFonts w:ascii="Wingdings" w:hAnsi="Wingdings" w:hint="default"/>
      </w:rPr>
    </w:lvl>
  </w:abstractNum>
  <w:abstractNum w:abstractNumId="14" w15:restartNumberingAfterBreak="0">
    <w:nsid w:val="2C1029EC"/>
    <w:multiLevelType w:val="multilevel"/>
    <w:tmpl w:val="19368A6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2E390B5F"/>
    <w:multiLevelType w:val="hybridMultilevel"/>
    <w:tmpl w:val="D81AD5D6"/>
    <w:lvl w:ilvl="0" w:tplc="40D82100">
      <w:start w:val="1"/>
      <w:numFmt w:val="bullet"/>
      <w:lvlText w:val=""/>
      <w:lvlJc w:val="left"/>
      <w:pPr>
        <w:ind w:left="360" w:hanging="360"/>
      </w:pPr>
      <w:rPr>
        <w:rFonts w:ascii="Symbol" w:hAnsi="Symbol" w:hint="default"/>
      </w:rPr>
    </w:lvl>
    <w:lvl w:ilvl="1" w:tplc="69E049F4" w:tentative="1">
      <w:start w:val="1"/>
      <w:numFmt w:val="bullet"/>
      <w:lvlText w:val="o"/>
      <w:lvlJc w:val="left"/>
      <w:pPr>
        <w:ind w:left="1080" w:hanging="360"/>
      </w:pPr>
      <w:rPr>
        <w:rFonts w:ascii="Courier New" w:hAnsi="Courier New" w:cs="Courier New" w:hint="default"/>
      </w:rPr>
    </w:lvl>
    <w:lvl w:ilvl="2" w:tplc="6CDE1D10" w:tentative="1">
      <w:start w:val="1"/>
      <w:numFmt w:val="bullet"/>
      <w:lvlText w:val=""/>
      <w:lvlJc w:val="left"/>
      <w:pPr>
        <w:ind w:left="1800" w:hanging="360"/>
      </w:pPr>
      <w:rPr>
        <w:rFonts w:ascii="Wingdings" w:hAnsi="Wingdings" w:hint="default"/>
      </w:rPr>
    </w:lvl>
    <w:lvl w:ilvl="3" w:tplc="5BDA1610" w:tentative="1">
      <w:start w:val="1"/>
      <w:numFmt w:val="bullet"/>
      <w:lvlText w:val=""/>
      <w:lvlJc w:val="left"/>
      <w:pPr>
        <w:ind w:left="2520" w:hanging="360"/>
      </w:pPr>
      <w:rPr>
        <w:rFonts w:ascii="Symbol" w:hAnsi="Symbol" w:hint="default"/>
      </w:rPr>
    </w:lvl>
    <w:lvl w:ilvl="4" w:tplc="E1F61F8A" w:tentative="1">
      <w:start w:val="1"/>
      <w:numFmt w:val="bullet"/>
      <w:lvlText w:val="o"/>
      <w:lvlJc w:val="left"/>
      <w:pPr>
        <w:ind w:left="3240" w:hanging="360"/>
      </w:pPr>
      <w:rPr>
        <w:rFonts w:ascii="Courier New" w:hAnsi="Courier New" w:cs="Courier New" w:hint="default"/>
      </w:rPr>
    </w:lvl>
    <w:lvl w:ilvl="5" w:tplc="66EE1F06" w:tentative="1">
      <w:start w:val="1"/>
      <w:numFmt w:val="bullet"/>
      <w:lvlText w:val=""/>
      <w:lvlJc w:val="left"/>
      <w:pPr>
        <w:ind w:left="3960" w:hanging="360"/>
      </w:pPr>
      <w:rPr>
        <w:rFonts w:ascii="Wingdings" w:hAnsi="Wingdings" w:hint="default"/>
      </w:rPr>
    </w:lvl>
    <w:lvl w:ilvl="6" w:tplc="71240716" w:tentative="1">
      <w:start w:val="1"/>
      <w:numFmt w:val="bullet"/>
      <w:lvlText w:val=""/>
      <w:lvlJc w:val="left"/>
      <w:pPr>
        <w:ind w:left="4680" w:hanging="360"/>
      </w:pPr>
      <w:rPr>
        <w:rFonts w:ascii="Symbol" w:hAnsi="Symbol" w:hint="default"/>
      </w:rPr>
    </w:lvl>
    <w:lvl w:ilvl="7" w:tplc="28245BD0" w:tentative="1">
      <w:start w:val="1"/>
      <w:numFmt w:val="bullet"/>
      <w:lvlText w:val="o"/>
      <w:lvlJc w:val="left"/>
      <w:pPr>
        <w:ind w:left="5400" w:hanging="360"/>
      </w:pPr>
      <w:rPr>
        <w:rFonts w:ascii="Courier New" w:hAnsi="Courier New" w:cs="Courier New" w:hint="default"/>
      </w:rPr>
    </w:lvl>
    <w:lvl w:ilvl="8" w:tplc="CC2EB862" w:tentative="1">
      <w:start w:val="1"/>
      <w:numFmt w:val="bullet"/>
      <w:lvlText w:val=""/>
      <w:lvlJc w:val="left"/>
      <w:pPr>
        <w:ind w:left="6120" w:hanging="360"/>
      </w:pPr>
      <w:rPr>
        <w:rFonts w:ascii="Wingdings" w:hAnsi="Wingdings" w:hint="default"/>
      </w:rPr>
    </w:lvl>
  </w:abstractNum>
  <w:abstractNum w:abstractNumId="16" w15:restartNumberingAfterBreak="0">
    <w:nsid w:val="2E3B3DE8"/>
    <w:multiLevelType w:val="hybridMultilevel"/>
    <w:tmpl w:val="5928DADC"/>
    <w:lvl w:ilvl="0" w:tplc="C5FE5708">
      <w:numFmt w:val="bullet"/>
      <w:lvlText w:val="•"/>
      <w:lvlJc w:val="left"/>
      <w:pPr>
        <w:ind w:left="1080" w:hanging="72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0CC3D88"/>
    <w:multiLevelType w:val="hybridMultilevel"/>
    <w:tmpl w:val="63FE6BD6"/>
    <w:lvl w:ilvl="0" w:tplc="82ECF7D2">
      <w:start w:val="1"/>
      <w:numFmt w:val="bullet"/>
      <w:pStyle w:val="ListParagraph"/>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5C436E"/>
    <w:multiLevelType w:val="hybridMultilevel"/>
    <w:tmpl w:val="59FEF726"/>
    <w:lvl w:ilvl="0" w:tplc="A0D0CF36">
      <w:start w:val="1"/>
      <w:numFmt w:val="bullet"/>
      <w:lvlText w:val=""/>
      <w:lvlJc w:val="left"/>
      <w:pPr>
        <w:ind w:left="360" w:hanging="360"/>
      </w:pPr>
      <w:rPr>
        <w:rFonts w:ascii="Symbol" w:hAnsi="Symbol" w:hint="default"/>
      </w:rPr>
    </w:lvl>
    <w:lvl w:ilvl="1" w:tplc="F12499AA">
      <w:start w:val="1"/>
      <w:numFmt w:val="bullet"/>
      <w:lvlText w:val="o"/>
      <w:lvlJc w:val="left"/>
      <w:pPr>
        <w:ind w:left="1080" w:hanging="360"/>
      </w:pPr>
      <w:rPr>
        <w:rFonts w:ascii="Courier New" w:hAnsi="Courier New" w:cs="Courier New" w:hint="default"/>
      </w:rPr>
    </w:lvl>
    <w:lvl w:ilvl="2" w:tplc="7D6C13F4">
      <w:start w:val="1"/>
      <w:numFmt w:val="bullet"/>
      <w:lvlText w:val=""/>
      <w:lvlJc w:val="left"/>
      <w:pPr>
        <w:ind w:left="1800" w:hanging="360"/>
      </w:pPr>
      <w:rPr>
        <w:rFonts w:ascii="Wingdings" w:hAnsi="Wingdings" w:hint="default"/>
      </w:rPr>
    </w:lvl>
    <w:lvl w:ilvl="3" w:tplc="C7E05048" w:tentative="1">
      <w:start w:val="1"/>
      <w:numFmt w:val="bullet"/>
      <w:lvlText w:val=""/>
      <w:lvlJc w:val="left"/>
      <w:pPr>
        <w:ind w:left="2520" w:hanging="360"/>
      </w:pPr>
      <w:rPr>
        <w:rFonts w:ascii="Symbol" w:hAnsi="Symbol" w:hint="default"/>
      </w:rPr>
    </w:lvl>
    <w:lvl w:ilvl="4" w:tplc="5E5E8F88" w:tentative="1">
      <w:start w:val="1"/>
      <w:numFmt w:val="bullet"/>
      <w:lvlText w:val="o"/>
      <w:lvlJc w:val="left"/>
      <w:pPr>
        <w:ind w:left="3240" w:hanging="360"/>
      </w:pPr>
      <w:rPr>
        <w:rFonts w:ascii="Courier New" w:hAnsi="Courier New" w:cs="Courier New" w:hint="default"/>
      </w:rPr>
    </w:lvl>
    <w:lvl w:ilvl="5" w:tplc="F9F60AE6" w:tentative="1">
      <w:start w:val="1"/>
      <w:numFmt w:val="bullet"/>
      <w:lvlText w:val=""/>
      <w:lvlJc w:val="left"/>
      <w:pPr>
        <w:ind w:left="3960" w:hanging="360"/>
      </w:pPr>
      <w:rPr>
        <w:rFonts w:ascii="Wingdings" w:hAnsi="Wingdings" w:hint="default"/>
      </w:rPr>
    </w:lvl>
    <w:lvl w:ilvl="6" w:tplc="6CC65E8C" w:tentative="1">
      <w:start w:val="1"/>
      <w:numFmt w:val="bullet"/>
      <w:lvlText w:val=""/>
      <w:lvlJc w:val="left"/>
      <w:pPr>
        <w:ind w:left="4680" w:hanging="360"/>
      </w:pPr>
      <w:rPr>
        <w:rFonts w:ascii="Symbol" w:hAnsi="Symbol" w:hint="default"/>
      </w:rPr>
    </w:lvl>
    <w:lvl w:ilvl="7" w:tplc="9A3C6F2C" w:tentative="1">
      <w:start w:val="1"/>
      <w:numFmt w:val="bullet"/>
      <w:lvlText w:val="o"/>
      <w:lvlJc w:val="left"/>
      <w:pPr>
        <w:ind w:left="5400" w:hanging="360"/>
      </w:pPr>
      <w:rPr>
        <w:rFonts w:ascii="Courier New" w:hAnsi="Courier New" w:cs="Courier New" w:hint="default"/>
      </w:rPr>
    </w:lvl>
    <w:lvl w:ilvl="8" w:tplc="5464144C" w:tentative="1">
      <w:start w:val="1"/>
      <w:numFmt w:val="bullet"/>
      <w:lvlText w:val=""/>
      <w:lvlJc w:val="left"/>
      <w:pPr>
        <w:ind w:left="6120" w:hanging="360"/>
      </w:pPr>
      <w:rPr>
        <w:rFonts w:ascii="Wingdings" w:hAnsi="Wingdings" w:hint="default"/>
      </w:rPr>
    </w:lvl>
  </w:abstractNum>
  <w:abstractNum w:abstractNumId="19" w15:restartNumberingAfterBreak="0">
    <w:nsid w:val="368E1C21"/>
    <w:multiLevelType w:val="hybridMultilevel"/>
    <w:tmpl w:val="A3B4A160"/>
    <w:lvl w:ilvl="0" w:tplc="3A1E1612">
      <w:start w:val="1"/>
      <w:numFmt w:val="bullet"/>
      <w:pStyle w:val="TableListBullet"/>
      <w:lvlText w:val="»"/>
      <w:lvlJc w:val="left"/>
      <w:pPr>
        <w:ind w:left="360" w:hanging="360"/>
      </w:pPr>
      <w:rPr>
        <w:rFonts w:ascii="Arial" w:hAnsi="Arial" w:hint="default"/>
        <w:color w:val="70AD47" w:themeColor="accent6"/>
      </w:rPr>
    </w:lvl>
    <w:lvl w:ilvl="1" w:tplc="2758DC88" w:tentative="1">
      <w:start w:val="1"/>
      <w:numFmt w:val="bullet"/>
      <w:lvlText w:val="o"/>
      <w:lvlJc w:val="left"/>
      <w:pPr>
        <w:ind w:left="1440" w:hanging="360"/>
      </w:pPr>
      <w:rPr>
        <w:rFonts w:ascii="Courier New" w:hAnsi="Courier New" w:cs="Courier New" w:hint="default"/>
      </w:rPr>
    </w:lvl>
    <w:lvl w:ilvl="2" w:tplc="CE145210" w:tentative="1">
      <w:start w:val="1"/>
      <w:numFmt w:val="bullet"/>
      <w:lvlText w:val=""/>
      <w:lvlJc w:val="left"/>
      <w:pPr>
        <w:ind w:left="2160" w:hanging="360"/>
      </w:pPr>
      <w:rPr>
        <w:rFonts w:ascii="Wingdings" w:hAnsi="Wingdings" w:hint="default"/>
      </w:rPr>
    </w:lvl>
    <w:lvl w:ilvl="3" w:tplc="AAC28024" w:tentative="1">
      <w:start w:val="1"/>
      <w:numFmt w:val="bullet"/>
      <w:lvlText w:val=""/>
      <w:lvlJc w:val="left"/>
      <w:pPr>
        <w:ind w:left="2880" w:hanging="360"/>
      </w:pPr>
      <w:rPr>
        <w:rFonts w:ascii="Symbol" w:hAnsi="Symbol" w:hint="default"/>
      </w:rPr>
    </w:lvl>
    <w:lvl w:ilvl="4" w:tplc="714A8BB6" w:tentative="1">
      <w:start w:val="1"/>
      <w:numFmt w:val="bullet"/>
      <w:lvlText w:val="o"/>
      <w:lvlJc w:val="left"/>
      <w:pPr>
        <w:ind w:left="3600" w:hanging="360"/>
      </w:pPr>
      <w:rPr>
        <w:rFonts w:ascii="Courier New" w:hAnsi="Courier New" w:cs="Courier New" w:hint="default"/>
      </w:rPr>
    </w:lvl>
    <w:lvl w:ilvl="5" w:tplc="44025E5A" w:tentative="1">
      <w:start w:val="1"/>
      <w:numFmt w:val="bullet"/>
      <w:lvlText w:val=""/>
      <w:lvlJc w:val="left"/>
      <w:pPr>
        <w:ind w:left="4320" w:hanging="360"/>
      </w:pPr>
      <w:rPr>
        <w:rFonts w:ascii="Wingdings" w:hAnsi="Wingdings" w:hint="default"/>
      </w:rPr>
    </w:lvl>
    <w:lvl w:ilvl="6" w:tplc="125CC3A4" w:tentative="1">
      <w:start w:val="1"/>
      <w:numFmt w:val="bullet"/>
      <w:lvlText w:val=""/>
      <w:lvlJc w:val="left"/>
      <w:pPr>
        <w:ind w:left="5040" w:hanging="360"/>
      </w:pPr>
      <w:rPr>
        <w:rFonts w:ascii="Symbol" w:hAnsi="Symbol" w:hint="default"/>
      </w:rPr>
    </w:lvl>
    <w:lvl w:ilvl="7" w:tplc="F0FECCD4" w:tentative="1">
      <w:start w:val="1"/>
      <w:numFmt w:val="bullet"/>
      <w:lvlText w:val="o"/>
      <w:lvlJc w:val="left"/>
      <w:pPr>
        <w:ind w:left="5760" w:hanging="360"/>
      </w:pPr>
      <w:rPr>
        <w:rFonts w:ascii="Courier New" w:hAnsi="Courier New" w:cs="Courier New" w:hint="default"/>
      </w:rPr>
    </w:lvl>
    <w:lvl w:ilvl="8" w:tplc="68864600" w:tentative="1">
      <w:start w:val="1"/>
      <w:numFmt w:val="bullet"/>
      <w:lvlText w:val=""/>
      <w:lvlJc w:val="left"/>
      <w:pPr>
        <w:ind w:left="6480" w:hanging="360"/>
      </w:pPr>
      <w:rPr>
        <w:rFonts w:ascii="Wingdings" w:hAnsi="Wingdings" w:hint="default"/>
      </w:rPr>
    </w:lvl>
  </w:abstractNum>
  <w:abstractNum w:abstractNumId="20" w15:restartNumberingAfterBreak="0">
    <w:nsid w:val="374877EE"/>
    <w:multiLevelType w:val="hybridMultilevel"/>
    <w:tmpl w:val="70C2327A"/>
    <w:lvl w:ilvl="0" w:tplc="BA1C3644">
      <w:start w:val="1"/>
      <w:numFmt w:val="bullet"/>
      <w:lvlText w:val=""/>
      <w:lvlJc w:val="left"/>
      <w:pPr>
        <w:ind w:left="360" w:hanging="360"/>
      </w:pPr>
      <w:rPr>
        <w:rFonts w:ascii="Symbol" w:hAnsi="Symbol" w:hint="default"/>
      </w:rPr>
    </w:lvl>
    <w:lvl w:ilvl="1" w:tplc="4CE0AC3C" w:tentative="1">
      <w:start w:val="1"/>
      <w:numFmt w:val="bullet"/>
      <w:lvlText w:val="o"/>
      <w:lvlJc w:val="left"/>
      <w:pPr>
        <w:ind w:left="1080" w:hanging="360"/>
      </w:pPr>
      <w:rPr>
        <w:rFonts w:ascii="Courier New" w:hAnsi="Courier New" w:cs="Courier New" w:hint="default"/>
      </w:rPr>
    </w:lvl>
    <w:lvl w:ilvl="2" w:tplc="2FF432F2" w:tentative="1">
      <w:start w:val="1"/>
      <w:numFmt w:val="bullet"/>
      <w:lvlText w:val=""/>
      <w:lvlJc w:val="left"/>
      <w:pPr>
        <w:ind w:left="1800" w:hanging="360"/>
      </w:pPr>
      <w:rPr>
        <w:rFonts w:ascii="Wingdings" w:hAnsi="Wingdings" w:hint="default"/>
      </w:rPr>
    </w:lvl>
    <w:lvl w:ilvl="3" w:tplc="CF8011F8" w:tentative="1">
      <w:start w:val="1"/>
      <w:numFmt w:val="bullet"/>
      <w:lvlText w:val=""/>
      <w:lvlJc w:val="left"/>
      <w:pPr>
        <w:ind w:left="2520" w:hanging="360"/>
      </w:pPr>
      <w:rPr>
        <w:rFonts w:ascii="Symbol" w:hAnsi="Symbol" w:hint="default"/>
      </w:rPr>
    </w:lvl>
    <w:lvl w:ilvl="4" w:tplc="B142E690" w:tentative="1">
      <w:start w:val="1"/>
      <w:numFmt w:val="bullet"/>
      <w:lvlText w:val="o"/>
      <w:lvlJc w:val="left"/>
      <w:pPr>
        <w:ind w:left="3240" w:hanging="360"/>
      </w:pPr>
      <w:rPr>
        <w:rFonts w:ascii="Courier New" w:hAnsi="Courier New" w:cs="Courier New" w:hint="default"/>
      </w:rPr>
    </w:lvl>
    <w:lvl w:ilvl="5" w:tplc="E28A7822" w:tentative="1">
      <w:start w:val="1"/>
      <w:numFmt w:val="bullet"/>
      <w:lvlText w:val=""/>
      <w:lvlJc w:val="left"/>
      <w:pPr>
        <w:ind w:left="3960" w:hanging="360"/>
      </w:pPr>
      <w:rPr>
        <w:rFonts w:ascii="Wingdings" w:hAnsi="Wingdings" w:hint="default"/>
      </w:rPr>
    </w:lvl>
    <w:lvl w:ilvl="6" w:tplc="482A0632" w:tentative="1">
      <w:start w:val="1"/>
      <w:numFmt w:val="bullet"/>
      <w:lvlText w:val=""/>
      <w:lvlJc w:val="left"/>
      <w:pPr>
        <w:ind w:left="4680" w:hanging="360"/>
      </w:pPr>
      <w:rPr>
        <w:rFonts w:ascii="Symbol" w:hAnsi="Symbol" w:hint="default"/>
      </w:rPr>
    </w:lvl>
    <w:lvl w:ilvl="7" w:tplc="08B433F0" w:tentative="1">
      <w:start w:val="1"/>
      <w:numFmt w:val="bullet"/>
      <w:lvlText w:val="o"/>
      <w:lvlJc w:val="left"/>
      <w:pPr>
        <w:ind w:left="5400" w:hanging="360"/>
      </w:pPr>
      <w:rPr>
        <w:rFonts w:ascii="Courier New" w:hAnsi="Courier New" w:cs="Courier New" w:hint="default"/>
      </w:rPr>
    </w:lvl>
    <w:lvl w:ilvl="8" w:tplc="F3A6C164" w:tentative="1">
      <w:start w:val="1"/>
      <w:numFmt w:val="bullet"/>
      <w:lvlText w:val=""/>
      <w:lvlJc w:val="left"/>
      <w:pPr>
        <w:ind w:left="6120" w:hanging="360"/>
      </w:pPr>
      <w:rPr>
        <w:rFonts w:ascii="Wingdings" w:hAnsi="Wingdings" w:hint="default"/>
      </w:rPr>
    </w:lvl>
  </w:abstractNum>
  <w:abstractNum w:abstractNumId="21" w15:restartNumberingAfterBreak="0">
    <w:nsid w:val="3EAB5BBD"/>
    <w:multiLevelType w:val="hybridMultilevel"/>
    <w:tmpl w:val="66E2847E"/>
    <w:lvl w:ilvl="0" w:tplc="45C28CC4">
      <w:start w:val="1"/>
      <w:numFmt w:val="bullet"/>
      <w:lvlText w:val=""/>
      <w:lvlJc w:val="left"/>
      <w:pPr>
        <w:ind w:left="360" w:hanging="360"/>
      </w:pPr>
      <w:rPr>
        <w:rFonts w:ascii="Symbol" w:hAnsi="Symbol" w:hint="default"/>
      </w:rPr>
    </w:lvl>
    <w:lvl w:ilvl="1" w:tplc="CD4EC4D8" w:tentative="1">
      <w:start w:val="1"/>
      <w:numFmt w:val="bullet"/>
      <w:lvlText w:val="o"/>
      <w:lvlJc w:val="left"/>
      <w:pPr>
        <w:ind w:left="1080" w:hanging="360"/>
      </w:pPr>
      <w:rPr>
        <w:rFonts w:ascii="Courier New" w:hAnsi="Courier New" w:cs="Courier New" w:hint="default"/>
      </w:rPr>
    </w:lvl>
    <w:lvl w:ilvl="2" w:tplc="1FB49796" w:tentative="1">
      <w:start w:val="1"/>
      <w:numFmt w:val="bullet"/>
      <w:lvlText w:val=""/>
      <w:lvlJc w:val="left"/>
      <w:pPr>
        <w:ind w:left="1800" w:hanging="360"/>
      </w:pPr>
      <w:rPr>
        <w:rFonts w:ascii="Wingdings" w:hAnsi="Wingdings" w:hint="default"/>
      </w:rPr>
    </w:lvl>
    <w:lvl w:ilvl="3" w:tplc="BBBCC4C8" w:tentative="1">
      <w:start w:val="1"/>
      <w:numFmt w:val="bullet"/>
      <w:lvlText w:val=""/>
      <w:lvlJc w:val="left"/>
      <w:pPr>
        <w:ind w:left="2520" w:hanging="360"/>
      </w:pPr>
      <w:rPr>
        <w:rFonts w:ascii="Symbol" w:hAnsi="Symbol" w:hint="default"/>
      </w:rPr>
    </w:lvl>
    <w:lvl w:ilvl="4" w:tplc="B400FEA0" w:tentative="1">
      <w:start w:val="1"/>
      <w:numFmt w:val="bullet"/>
      <w:lvlText w:val="o"/>
      <w:lvlJc w:val="left"/>
      <w:pPr>
        <w:ind w:left="3240" w:hanging="360"/>
      </w:pPr>
      <w:rPr>
        <w:rFonts w:ascii="Courier New" w:hAnsi="Courier New" w:cs="Courier New" w:hint="default"/>
      </w:rPr>
    </w:lvl>
    <w:lvl w:ilvl="5" w:tplc="CAB4D138" w:tentative="1">
      <w:start w:val="1"/>
      <w:numFmt w:val="bullet"/>
      <w:lvlText w:val=""/>
      <w:lvlJc w:val="left"/>
      <w:pPr>
        <w:ind w:left="3960" w:hanging="360"/>
      </w:pPr>
      <w:rPr>
        <w:rFonts w:ascii="Wingdings" w:hAnsi="Wingdings" w:hint="default"/>
      </w:rPr>
    </w:lvl>
    <w:lvl w:ilvl="6" w:tplc="DD2A4FE6" w:tentative="1">
      <w:start w:val="1"/>
      <w:numFmt w:val="bullet"/>
      <w:lvlText w:val=""/>
      <w:lvlJc w:val="left"/>
      <w:pPr>
        <w:ind w:left="4680" w:hanging="360"/>
      </w:pPr>
      <w:rPr>
        <w:rFonts w:ascii="Symbol" w:hAnsi="Symbol" w:hint="default"/>
      </w:rPr>
    </w:lvl>
    <w:lvl w:ilvl="7" w:tplc="8FB21848" w:tentative="1">
      <w:start w:val="1"/>
      <w:numFmt w:val="bullet"/>
      <w:lvlText w:val="o"/>
      <w:lvlJc w:val="left"/>
      <w:pPr>
        <w:ind w:left="5400" w:hanging="360"/>
      </w:pPr>
      <w:rPr>
        <w:rFonts w:ascii="Courier New" w:hAnsi="Courier New" w:cs="Courier New" w:hint="default"/>
      </w:rPr>
    </w:lvl>
    <w:lvl w:ilvl="8" w:tplc="C3AADBC8" w:tentative="1">
      <w:start w:val="1"/>
      <w:numFmt w:val="bullet"/>
      <w:lvlText w:val=""/>
      <w:lvlJc w:val="left"/>
      <w:pPr>
        <w:ind w:left="6120" w:hanging="360"/>
      </w:pPr>
      <w:rPr>
        <w:rFonts w:ascii="Wingdings" w:hAnsi="Wingdings" w:hint="default"/>
      </w:rPr>
    </w:lvl>
  </w:abstractNum>
  <w:abstractNum w:abstractNumId="22" w15:restartNumberingAfterBreak="0">
    <w:nsid w:val="41B33E2A"/>
    <w:multiLevelType w:val="multilevel"/>
    <w:tmpl w:val="19368A6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3" w15:restartNumberingAfterBreak="0">
    <w:nsid w:val="47442EFA"/>
    <w:multiLevelType w:val="hybridMultilevel"/>
    <w:tmpl w:val="CAF262F6"/>
    <w:lvl w:ilvl="0" w:tplc="848C5D68">
      <w:start w:val="1"/>
      <w:numFmt w:val="bullet"/>
      <w:lvlText w:val=""/>
      <w:lvlJc w:val="left"/>
      <w:pPr>
        <w:ind w:left="1080" w:hanging="360"/>
      </w:pPr>
      <w:rPr>
        <w:rFonts w:ascii="Symbol" w:hAnsi="Symbol" w:hint="default"/>
      </w:rPr>
    </w:lvl>
    <w:lvl w:ilvl="1" w:tplc="EF38E1A0" w:tentative="1">
      <w:start w:val="1"/>
      <w:numFmt w:val="bullet"/>
      <w:lvlText w:val="o"/>
      <w:lvlJc w:val="left"/>
      <w:pPr>
        <w:ind w:left="1800" w:hanging="360"/>
      </w:pPr>
      <w:rPr>
        <w:rFonts w:ascii="Courier New" w:hAnsi="Courier New" w:cs="Courier New" w:hint="default"/>
      </w:rPr>
    </w:lvl>
    <w:lvl w:ilvl="2" w:tplc="488CBB58" w:tentative="1">
      <w:start w:val="1"/>
      <w:numFmt w:val="bullet"/>
      <w:lvlText w:val=""/>
      <w:lvlJc w:val="left"/>
      <w:pPr>
        <w:ind w:left="2520" w:hanging="360"/>
      </w:pPr>
      <w:rPr>
        <w:rFonts w:ascii="Wingdings" w:hAnsi="Wingdings" w:hint="default"/>
      </w:rPr>
    </w:lvl>
    <w:lvl w:ilvl="3" w:tplc="8DE4DD18" w:tentative="1">
      <w:start w:val="1"/>
      <w:numFmt w:val="bullet"/>
      <w:lvlText w:val=""/>
      <w:lvlJc w:val="left"/>
      <w:pPr>
        <w:ind w:left="3240" w:hanging="360"/>
      </w:pPr>
      <w:rPr>
        <w:rFonts w:ascii="Symbol" w:hAnsi="Symbol" w:hint="default"/>
      </w:rPr>
    </w:lvl>
    <w:lvl w:ilvl="4" w:tplc="8FB81E70" w:tentative="1">
      <w:start w:val="1"/>
      <w:numFmt w:val="bullet"/>
      <w:lvlText w:val="o"/>
      <w:lvlJc w:val="left"/>
      <w:pPr>
        <w:ind w:left="3960" w:hanging="360"/>
      </w:pPr>
      <w:rPr>
        <w:rFonts w:ascii="Courier New" w:hAnsi="Courier New" w:cs="Courier New" w:hint="default"/>
      </w:rPr>
    </w:lvl>
    <w:lvl w:ilvl="5" w:tplc="2B862EB8" w:tentative="1">
      <w:start w:val="1"/>
      <w:numFmt w:val="bullet"/>
      <w:lvlText w:val=""/>
      <w:lvlJc w:val="left"/>
      <w:pPr>
        <w:ind w:left="4680" w:hanging="360"/>
      </w:pPr>
      <w:rPr>
        <w:rFonts w:ascii="Wingdings" w:hAnsi="Wingdings" w:hint="default"/>
      </w:rPr>
    </w:lvl>
    <w:lvl w:ilvl="6" w:tplc="CD9C55A0" w:tentative="1">
      <w:start w:val="1"/>
      <w:numFmt w:val="bullet"/>
      <w:lvlText w:val=""/>
      <w:lvlJc w:val="left"/>
      <w:pPr>
        <w:ind w:left="5400" w:hanging="360"/>
      </w:pPr>
      <w:rPr>
        <w:rFonts w:ascii="Symbol" w:hAnsi="Symbol" w:hint="default"/>
      </w:rPr>
    </w:lvl>
    <w:lvl w:ilvl="7" w:tplc="53F0A014" w:tentative="1">
      <w:start w:val="1"/>
      <w:numFmt w:val="bullet"/>
      <w:lvlText w:val="o"/>
      <w:lvlJc w:val="left"/>
      <w:pPr>
        <w:ind w:left="6120" w:hanging="360"/>
      </w:pPr>
      <w:rPr>
        <w:rFonts w:ascii="Courier New" w:hAnsi="Courier New" w:cs="Courier New" w:hint="default"/>
      </w:rPr>
    </w:lvl>
    <w:lvl w:ilvl="8" w:tplc="B5F052C6" w:tentative="1">
      <w:start w:val="1"/>
      <w:numFmt w:val="bullet"/>
      <w:lvlText w:val=""/>
      <w:lvlJc w:val="left"/>
      <w:pPr>
        <w:ind w:left="6840" w:hanging="360"/>
      </w:pPr>
      <w:rPr>
        <w:rFonts w:ascii="Wingdings" w:hAnsi="Wingdings" w:hint="default"/>
      </w:rPr>
    </w:lvl>
  </w:abstractNum>
  <w:abstractNum w:abstractNumId="24" w15:restartNumberingAfterBreak="0">
    <w:nsid w:val="48C736AE"/>
    <w:multiLevelType w:val="multilevel"/>
    <w:tmpl w:val="8ED8738A"/>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start w:val="1"/>
      <w:numFmt w:val="bullet"/>
      <w:lvlText w:val=""/>
      <w:lvlJc w:val="left"/>
      <w:pPr>
        <w:ind w:left="2880" w:hanging="360"/>
      </w:pPr>
      <w:rPr>
        <w:rFonts w:ascii="Wingdings" w:hAnsi="Wingdings" w:hint="default"/>
      </w:rPr>
    </w:lvl>
    <w:lvl w:ilvl="3">
      <w:start w:val="1"/>
      <w:numFmt w:val="bullet"/>
      <w:lvlText w:val=""/>
      <w:lvlJc w:val="left"/>
      <w:pPr>
        <w:ind w:left="3600" w:hanging="360"/>
      </w:pPr>
      <w:rPr>
        <w:rFonts w:ascii="Symbol" w:hAnsi="Symbol" w:hint="default"/>
      </w:rPr>
    </w:lvl>
    <w:lvl w:ilvl="4">
      <w:start w:val="1"/>
      <w:numFmt w:val="bullet"/>
      <w:lvlText w:val="o"/>
      <w:lvlJc w:val="left"/>
      <w:pPr>
        <w:ind w:left="4320" w:hanging="360"/>
      </w:pPr>
      <w:rPr>
        <w:rFonts w:ascii="Courier New" w:hAnsi="Courier New" w:cs="Courier New" w:hint="default"/>
      </w:rPr>
    </w:lvl>
    <w:lvl w:ilvl="5">
      <w:start w:val="1"/>
      <w:numFmt w:val="bullet"/>
      <w:lvlText w:val=""/>
      <w:lvlJc w:val="left"/>
      <w:pPr>
        <w:ind w:left="5040" w:hanging="360"/>
      </w:pPr>
      <w:rPr>
        <w:rFonts w:ascii="Wingdings" w:hAnsi="Wingdings" w:hint="default"/>
      </w:rPr>
    </w:lvl>
    <w:lvl w:ilvl="6">
      <w:start w:val="1"/>
      <w:numFmt w:val="bullet"/>
      <w:lvlText w:val=""/>
      <w:lvlJc w:val="left"/>
      <w:pPr>
        <w:ind w:left="5760" w:hanging="360"/>
      </w:pPr>
      <w:rPr>
        <w:rFonts w:ascii="Symbol" w:hAnsi="Symbol" w:hint="default"/>
      </w:rPr>
    </w:lvl>
    <w:lvl w:ilvl="7">
      <w:start w:val="1"/>
      <w:numFmt w:val="bullet"/>
      <w:lvlText w:val="o"/>
      <w:lvlJc w:val="left"/>
      <w:pPr>
        <w:ind w:left="6480" w:hanging="360"/>
      </w:pPr>
      <w:rPr>
        <w:rFonts w:ascii="Courier New" w:hAnsi="Courier New" w:cs="Courier New" w:hint="default"/>
      </w:rPr>
    </w:lvl>
    <w:lvl w:ilvl="8">
      <w:start w:val="1"/>
      <w:numFmt w:val="bullet"/>
      <w:lvlText w:val=""/>
      <w:lvlJc w:val="left"/>
      <w:pPr>
        <w:ind w:left="7200" w:hanging="360"/>
      </w:pPr>
      <w:rPr>
        <w:rFonts w:ascii="Wingdings" w:hAnsi="Wingdings" w:hint="default"/>
      </w:rPr>
    </w:lvl>
  </w:abstractNum>
  <w:abstractNum w:abstractNumId="25" w15:restartNumberingAfterBreak="0">
    <w:nsid w:val="4BA3030F"/>
    <w:multiLevelType w:val="hybridMultilevel"/>
    <w:tmpl w:val="F182CC56"/>
    <w:lvl w:ilvl="0" w:tplc="76AE7D0C">
      <w:start w:val="1"/>
      <w:numFmt w:val="lowerLetter"/>
      <w:pStyle w:val="Listalpha"/>
      <w:lvlText w:val="%1."/>
      <w:lvlJc w:val="left"/>
      <w:pPr>
        <w:ind w:left="717" w:hanging="360"/>
      </w:pPr>
      <w:rPr>
        <w:rFonts w:ascii="Arial" w:hAnsi="Arial" w:hint="default"/>
        <w:b w:val="0"/>
        <w:i w:val="0"/>
        <w:sz w:val="20"/>
        <w:u w:val="none"/>
      </w:rPr>
    </w:lvl>
    <w:lvl w:ilvl="1" w:tplc="A686F5B8" w:tentative="1">
      <w:start w:val="1"/>
      <w:numFmt w:val="lowerLetter"/>
      <w:lvlText w:val="%2."/>
      <w:lvlJc w:val="left"/>
      <w:pPr>
        <w:ind w:left="1440" w:hanging="360"/>
      </w:pPr>
    </w:lvl>
    <w:lvl w:ilvl="2" w:tplc="466ADCB8" w:tentative="1">
      <w:start w:val="1"/>
      <w:numFmt w:val="lowerRoman"/>
      <w:lvlText w:val="%3."/>
      <w:lvlJc w:val="right"/>
      <w:pPr>
        <w:ind w:left="2160" w:hanging="180"/>
      </w:pPr>
    </w:lvl>
    <w:lvl w:ilvl="3" w:tplc="27820B88" w:tentative="1">
      <w:start w:val="1"/>
      <w:numFmt w:val="decimal"/>
      <w:lvlText w:val="%4."/>
      <w:lvlJc w:val="left"/>
      <w:pPr>
        <w:ind w:left="2880" w:hanging="360"/>
      </w:pPr>
    </w:lvl>
    <w:lvl w:ilvl="4" w:tplc="CAC441FE" w:tentative="1">
      <w:start w:val="1"/>
      <w:numFmt w:val="lowerLetter"/>
      <w:lvlText w:val="%5."/>
      <w:lvlJc w:val="left"/>
      <w:pPr>
        <w:ind w:left="3600" w:hanging="360"/>
      </w:pPr>
    </w:lvl>
    <w:lvl w:ilvl="5" w:tplc="0026F744" w:tentative="1">
      <w:start w:val="1"/>
      <w:numFmt w:val="lowerRoman"/>
      <w:lvlText w:val="%6."/>
      <w:lvlJc w:val="right"/>
      <w:pPr>
        <w:ind w:left="4320" w:hanging="180"/>
      </w:pPr>
    </w:lvl>
    <w:lvl w:ilvl="6" w:tplc="AC02344E" w:tentative="1">
      <w:start w:val="1"/>
      <w:numFmt w:val="decimal"/>
      <w:lvlText w:val="%7."/>
      <w:lvlJc w:val="left"/>
      <w:pPr>
        <w:ind w:left="5040" w:hanging="360"/>
      </w:pPr>
    </w:lvl>
    <w:lvl w:ilvl="7" w:tplc="029090DE" w:tentative="1">
      <w:start w:val="1"/>
      <w:numFmt w:val="lowerLetter"/>
      <w:lvlText w:val="%8."/>
      <w:lvlJc w:val="left"/>
      <w:pPr>
        <w:ind w:left="5760" w:hanging="360"/>
      </w:pPr>
    </w:lvl>
    <w:lvl w:ilvl="8" w:tplc="FD2C165E" w:tentative="1">
      <w:start w:val="1"/>
      <w:numFmt w:val="lowerRoman"/>
      <w:lvlText w:val="%9."/>
      <w:lvlJc w:val="right"/>
      <w:pPr>
        <w:ind w:left="6480" w:hanging="180"/>
      </w:pPr>
    </w:lvl>
  </w:abstractNum>
  <w:abstractNum w:abstractNumId="26" w15:restartNumberingAfterBreak="0">
    <w:nsid w:val="4D197169"/>
    <w:multiLevelType w:val="hybridMultilevel"/>
    <w:tmpl w:val="425C1A76"/>
    <w:lvl w:ilvl="0" w:tplc="C0586CF6">
      <w:start w:val="1"/>
      <w:numFmt w:val="bullet"/>
      <w:lvlText w:val=""/>
      <w:lvlJc w:val="left"/>
      <w:pPr>
        <w:ind w:left="360" w:hanging="360"/>
      </w:pPr>
      <w:rPr>
        <w:rFonts w:ascii="Symbol" w:hAnsi="Symbol" w:hint="default"/>
      </w:rPr>
    </w:lvl>
    <w:lvl w:ilvl="1" w:tplc="73EA3D04" w:tentative="1">
      <w:start w:val="1"/>
      <w:numFmt w:val="bullet"/>
      <w:lvlText w:val="o"/>
      <w:lvlJc w:val="left"/>
      <w:pPr>
        <w:ind w:left="1080" w:hanging="360"/>
      </w:pPr>
      <w:rPr>
        <w:rFonts w:ascii="Courier New" w:hAnsi="Courier New" w:cs="Courier New" w:hint="default"/>
      </w:rPr>
    </w:lvl>
    <w:lvl w:ilvl="2" w:tplc="3EB62194" w:tentative="1">
      <w:start w:val="1"/>
      <w:numFmt w:val="bullet"/>
      <w:lvlText w:val=""/>
      <w:lvlJc w:val="left"/>
      <w:pPr>
        <w:ind w:left="1800" w:hanging="360"/>
      </w:pPr>
      <w:rPr>
        <w:rFonts w:ascii="Wingdings" w:hAnsi="Wingdings" w:hint="default"/>
      </w:rPr>
    </w:lvl>
    <w:lvl w:ilvl="3" w:tplc="7B4A3EFA" w:tentative="1">
      <w:start w:val="1"/>
      <w:numFmt w:val="bullet"/>
      <w:lvlText w:val=""/>
      <w:lvlJc w:val="left"/>
      <w:pPr>
        <w:ind w:left="2520" w:hanging="360"/>
      </w:pPr>
      <w:rPr>
        <w:rFonts w:ascii="Symbol" w:hAnsi="Symbol" w:hint="default"/>
      </w:rPr>
    </w:lvl>
    <w:lvl w:ilvl="4" w:tplc="52BA3E9C" w:tentative="1">
      <w:start w:val="1"/>
      <w:numFmt w:val="bullet"/>
      <w:lvlText w:val="o"/>
      <w:lvlJc w:val="left"/>
      <w:pPr>
        <w:ind w:left="3240" w:hanging="360"/>
      </w:pPr>
      <w:rPr>
        <w:rFonts w:ascii="Courier New" w:hAnsi="Courier New" w:cs="Courier New" w:hint="default"/>
      </w:rPr>
    </w:lvl>
    <w:lvl w:ilvl="5" w:tplc="35BA6A58" w:tentative="1">
      <w:start w:val="1"/>
      <w:numFmt w:val="bullet"/>
      <w:lvlText w:val=""/>
      <w:lvlJc w:val="left"/>
      <w:pPr>
        <w:ind w:left="3960" w:hanging="360"/>
      </w:pPr>
      <w:rPr>
        <w:rFonts w:ascii="Wingdings" w:hAnsi="Wingdings" w:hint="default"/>
      </w:rPr>
    </w:lvl>
    <w:lvl w:ilvl="6" w:tplc="0BD693B6" w:tentative="1">
      <w:start w:val="1"/>
      <w:numFmt w:val="bullet"/>
      <w:lvlText w:val=""/>
      <w:lvlJc w:val="left"/>
      <w:pPr>
        <w:ind w:left="4680" w:hanging="360"/>
      </w:pPr>
      <w:rPr>
        <w:rFonts w:ascii="Symbol" w:hAnsi="Symbol" w:hint="default"/>
      </w:rPr>
    </w:lvl>
    <w:lvl w:ilvl="7" w:tplc="3B9AE3C0" w:tentative="1">
      <w:start w:val="1"/>
      <w:numFmt w:val="bullet"/>
      <w:lvlText w:val="o"/>
      <w:lvlJc w:val="left"/>
      <w:pPr>
        <w:ind w:left="5400" w:hanging="360"/>
      </w:pPr>
      <w:rPr>
        <w:rFonts w:ascii="Courier New" w:hAnsi="Courier New" w:cs="Courier New" w:hint="default"/>
      </w:rPr>
    </w:lvl>
    <w:lvl w:ilvl="8" w:tplc="C6A2C610" w:tentative="1">
      <w:start w:val="1"/>
      <w:numFmt w:val="bullet"/>
      <w:lvlText w:val=""/>
      <w:lvlJc w:val="left"/>
      <w:pPr>
        <w:ind w:left="6120" w:hanging="360"/>
      </w:pPr>
      <w:rPr>
        <w:rFonts w:ascii="Wingdings" w:hAnsi="Wingdings" w:hint="default"/>
      </w:rPr>
    </w:lvl>
  </w:abstractNum>
  <w:abstractNum w:abstractNumId="27" w15:restartNumberingAfterBreak="0">
    <w:nsid w:val="50483120"/>
    <w:multiLevelType w:val="multilevel"/>
    <w:tmpl w:val="1882BD1C"/>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9"/>
      <w:numFmt w:val="decimal"/>
      <w:lvlText w:val="%4."/>
      <w:lvlJc w:val="left"/>
      <w:pPr>
        <w:ind w:left="2520" w:hanging="360"/>
      </w:pPr>
      <w:rPr>
        <w:rFonts w:hint="default"/>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8" w15:restartNumberingAfterBreak="0">
    <w:nsid w:val="50797120"/>
    <w:multiLevelType w:val="hybridMultilevel"/>
    <w:tmpl w:val="44D4090A"/>
    <w:lvl w:ilvl="0" w:tplc="F6D62116">
      <w:start w:val="1"/>
      <w:numFmt w:val="bullet"/>
      <w:lvlText w:val=""/>
      <w:lvlJc w:val="left"/>
      <w:pPr>
        <w:ind w:left="720" w:hanging="360"/>
      </w:pPr>
      <w:rPr>
        <w:rFonts w:ascii="Symbol" w:hAnsi="Symbol" w:hint="default"/>
      </w:rPr>
    </w:lvl>
    <w:lvl w:ilvl="1" w:tplc="A350BE50" w:tentative="1">
      <w:start w:val="1"/>
      <w:numFmt w:val="bullet"/>
      <w:lvlText w:val="o"/>
      <w:lvlJc w:val="left"/>
      <w:pPr>
        <w:ind w:left="1440" w:hanging="360"/>
      </w:pPr>
      <w:rPr>
        <w:rFonts w:ascii="Courier New" w:hAnsi="Courier New" w:cs="Courier New" w:hint="default"/>
      </w:rPr>
    </w:lvl>
    <w:lvl w:ilvl="2" w:tplc="864ED256" w:tentative="1">
      <w:start w:val="1"/>
      <w:numFmt w:val="bullet"/>
      <w:lvlText w:val=""/>
      <w:lvlJc w:val="left"/>
      <w:pPr>
        <w:ind w:left="2160" w:hanging="360"/>
      </w:pPr>
      <w:rPr>
        <w:rFonts w:ascii="Wingdings" w:hAnsi="Wingdings" w:hint="default"/>
      </w:rPr>
    </w:lvl>
    <w:lvl w:ilvl="3" w:tplc="D5D85D3A" w:tentative="1">
      <w:start w:val="1"/>
      <w:numFmt w:val="bullet"/>
      <w:lvlText w:val=""/>
      <w:lvlJc w:val="left"/>
      <w:pPr>
        <w:ind w:left="2880" w:hanging="360"/>
      </w:pPr>
      <w:rPr>
        <w:rFonts w:ascii="Symbol" w:hAnsi="Symbol" w:hint="default"/>
      </w:rPr>
    </w:lvl>
    <w:lvl w:ilvl="4" w:tplc="DDB621E6" w:tentative="1">
      <w:start w:val="1"/>
      <w:numFmt w:val="bullet"/>
      <w:lvlText w:val="o"/>
      <w:lvlJc w:val="left"/>
      <w:pPr>
        <w:ind w:left="3600" w:hanging="360"/>
      </w:pPr>
      <w:rPr>
        <w:rFonts w:ascii="Courier New" w:hAnsi="Courier New" w:cs="Courier New" w:hint="default"/>
      </w:rPr>
    </w:lvl>
    <w:lvl w:ilvl="5" w:tplc="E072221C" w:tentative="1">
      <w:start w:val="1"/>
      <w:numFmt w:val="bullet"/>
      <w:lvlText w:val=""/>
      <w:lvlJc w:val="left"/>
      <w:pPr>
        <w:ind w:left="4320" w:hanging="360"/>
      </w:pPr>
      <w:rPr>
        <w:rFonts w:ascii="Wingdings" w:hAnsi="Wingdings" w:hint="default"/>
      </w:rPr>
    </w:lvl>
    <w:lvl w:ilvl="6" w:tplc="0C7AFDBA" w:tentative="1">
      <w:start w:val="1"/>
      <w:numFmt w:val="bullet"/>
      <w:lvlText w:val=""/>
      <w:lvlJc w:val="left"/>
      <w:pPr>
        <w:ind w:left="5040" w:hanging="360"/>
      </w:pPr>
      <w:rPr>
        <w:rFonts w:ascii="Symbol" w:hAnsi="Symbol" w:hint="default"/>
      </w:rPr>
    </w:lvl>
    <w:lvl w:ilvl="7" w:tplc="638ED066" w:tentative="1">
      <w:start w:val="1"/>
      <w:numFmt w:val="bullet"/>
      <w:lvlText w:val="o"/>
      <w:lvlJc w:val="left"/>
      <w:pPr>
        <w:ind w:left="5760" w:hanging="360"/>
      </w:pPr>
      <w:rPr>
        <w:rFonts w:ascii="Courier New" w:hAnsi="Courier New" w:cs="Courier New" w:hint="default"/>
      </w:rPr>
    </w:lvl>
    <w:lvl w:ilvl="8" w:tplc="83F4994C" w:tentative="1">
      <w:start w:val="1"/>
      <w:numFmt w:val="bullet"/>
      <w:lvlText w:val=""/>
      <w:lvlJc w:val="left"/>
      <w:pPr>
        <w:ind w:left="6480" w:hanging="360"/>
      </w:pPr>
      <w:rPr>
        <w:rFonts w:ascii="Wingdings" w:hAnsi="Wingdings" w:hint="default"/>
      </w:rPr>
    </w:lvl>
  </w:abstractNum>
  <w:abstractNum w:abstractNumId="29" w15:restartNumberingAfterBreak="0">
    <w:nsid w:val="52DF73A0"/>
    <w:multiLevelType w:val="hybridMultilevel"/>
    <w:tmpl w:val="AFC6F650"/>
    <w:lvl w:ilvl="0" w:tplc="084EF9EA">
      <w:start w:val="1"/>
      <w:numFmt w:val="lowerLetter"/>
      <w:pStyle w:val="Tablelistalpha"/>
      <w:lvlText w:val="%1."/>
      <w:lvlJc w:val="left"/>
      <w:pPr>
        <w:ind w:left="717" w:hanging="360"/>
      </w:pPr>
      <w:rPr>
        <w:rFonts w:ascii="Arial" w:hAnsi="Arial" w:hint="default"/>
        <w:b w:val="0"/>
        <w:i w:val="0"/>
        <w:sz w:val="20"/>
        <w:u w:val="none"/>
      </w:rPr>
    </w:lvl>
    <w:lvl w:ilvl="1" w:tplc="239A3A42" w:tentative="1">
      <w:start w:val="1"/>
      <w:numFmt w:val="lowerLetter"/>
      <w:lvlText w:val="%2."/>
      <w:lvlJc w:val="left"/>
      <w:pPr>
        <w:ind w:left="1440" w:hanging="360"/>
      </w:pPr>
    </w:lvl>
    <w:lvl w:ilvl="2" w:tplc="6AB0640A" w:tentative="1">
      <w:start w:val="1"/>
      <w:numFmt w:val="lowerRoman"/>
      <w:lvlText w:val="%3."/>
      <w:lvlJc w:val="right"/>
      <w:pPr>
        <w:ind w:left="2160" w:hanging="180"/>
      </w:pPr>
    </w:lvl>
    <w:lvl w:ilvl="3" w:tplc="3BBAD1D4" w:tentative="1">
      <w:start w:val="1"/>
      <w:numFmt w:val="decimal"/>
      <w:lvlText w:val="%4."/>
      <w:lvlJc w:val="left"/>
      <w:pPr>
        <w:ind w:left="2880" w:hanging="360"/>
      </w:pPr>
    </w:lvl>
    <w:lvl w:ilvl="4" w:tplc="29F2A810" w:tentative="1">
      <w:start w:val="1"/>
      <w:numFmt w:val="lowerLetter"/>
      <w:lvlText w:val="%5."/>
      <w:lvlJc w:val="left"/>
      <w:pPr>
        <w:ind w:left="3600" w:hanging="360"/>
      </w:pPr>
    </w:lvl>
    <w:lvl w:ilvl="5" w:tplc="F8EAB6E8" w:tentative="1">
      <w:start w:val="1"/>
      <w:numFmt w:val="lowerRoman"/>
      <w:lvlText w:val="%6."/>
      <w:lvlJc w:val="right"/>
      <w:pPr>
        <w:ind w:left="4320" w:hanging="180"/>
      </w:pPr>
    </w:lvl>
    <w:lvl w:ilvl="6" w:tplc="6004D728" w:tentative="1">
      <w:start w:val="1"/>
      <w:numFmt w:val="decimal"/>
      <w:lvlText w:val="%7."/>
      <w:lvlJc w:val="left"/>
      <w:pPr>
        <w:ind w:left="5040" w:hanging="360"/>
      </w:pPr>
    </w:lvl>
    <w:lvl w:ilvl="7" w:tplc="DB504A5C" w:tentative="1">
      <w:start w:val="1"/>
      <w:numFmt w:val="lowerLetter"/>
      <w:lvlText w:val="%8."/>
      <w:lvlJc w:val="left"/>
      <w:pPr>
        <w:ind w:left="5760" w:hanging="360"/>
      </w:pPr>
    </w:lvl>
    <w:lvl w:ilvl="8" w:tplc="2CA2AA98" w:tentative="1">
      <w:start w:val="1"/>
      <w:numFmt w:val="lowerRoman"/>
      <w:lvlText w:val="%9."/>
      <w:lvlJc w:val="right"/>
      <w:pPr>
        <w:ind w:left="6480" w:hanging="180"/>
      </w:pPr>
    </w:lvl>
  </w:abstractNum>
  <w:abstractNum w:abstractNumId="30" w15:restartNumberingAfterBreak="0">
    <w:nsid w:val="5436693F"/>
    <w:multiLevelType w:val="hybridMultilevel"/>
    <w:tmpl w:val="D7F43986"/>
    <w:lvl w:ilvl="0" w:tplc="A3487E40">
      <w:start w:val="1"/>
      <w:numFmt w:val="bullet"/>
      <w:lvlText w:val=""/>
      <w:lvlJc w:val="left"/>
      <w:pPr>
        <w:ind w:left="360" w:hanging="360"/>
      </w:pPr>
      <w:rPr>
        <w:rFonts w:ascii="Symbol" w:hAnsi="Symbol" w:hint="default"/>
      </w:rPr>
    </w:lvl>
    <w:lvl w:ilvl="1" w:tplc="E4C63F1A" w:tentative="1">
      <w:start w:val="1"/>
      <w:numFmt w:val="bullet"/>
      <w:lvlText w:val="o"/>
      <w:lvlJc w:val="left"/>
      <w:pPr>
        <w:ind w:left="1080" w:hanging="360"/>
      </w:pPr>
      <w:rPr>
        <w:rFonts w:ascii="Courier New" w:hAnsi="Courier New" w:cs="Courier New" w:hint="default"/>
      </w:rPr>
    </w:lvl>
    <w:lvl w:ilvl="2" w:tplc="218A369A" w:tentative="1">
      <w:start w:val="1"/>
      <w:numFmt w:val="bullet"/>
      <w:lvlText w:val=""/>
      <w:lvlJc w:val="left"/>
      <w:pPr>
        <w:ind w:left="1800" w:hanging="360"/>
      </w:pPr>
      <w:rPr>
        <w:rFonts w:ascii="Wingdings" w:hAnsi="Wingdings" w:hint="default"/>
      </w:rPr>
    </w:lvl>
    <w:lvl w:ilvl="3" w:tplc="31A613D6" w:tentative="1">
      <w:start w:val="1"/>
      <w:numFmt w:val="bullet"/>
      <w:lvlText w:val=""/>
      <w:lvlJc w:val="left"/>
      <w:pPr>
        <w:ind w:left="2520" w:hanging="360"/>
      </w:pPr>
      <w:rPr>
        <w:rFonts w:ascii="Symbol" w:hAnsi="Symbol" w:hint="default"/>
      </w:rPr>
    </w:lvl>
    <w:lvl w:ilvl="4" w:tplc="625AB6FA" w:tentative="1">
      <w:start w:val="1"/>
      <w:numFmt w:val="bullet"/>
      <w:lvlText w:val="o"/>
      <w:lvlJc w:val="left"/>
      <w:pPr>
        <w:ind w:left="3240" w:hanging="360"/>
      </w:pPr>
      <w:rPr>
        <w:rFonts w:ascii="Courier New" w:hAnsi="Courier New" w:cs="Courier New" w:hint="default"/>
      </w:rPr>
    </w:lvl>
    <w:lvl w:ilvl="5" w:tplc="29D40E30" w:tentative="1">
      <w:start w:val="1"/>
      <w:numFmt w:val="bullet"/>
      <w:lvlText w:val=""/>
      <w:lvlJc w:val="left"/>
      <w:pPr>
        <w:ind w:left="3960" w:hanging="360"/>
      </w:pPr>
      <w:rPr>
        <w:rFonts w:ascii="Wingdings" w:hAnsi="Wingdings" w:hint="default"/>
      </w:rPr>
    </w:lvl>
    <w:lvl w:ilvl="6" w:tplc="9EEEBCE0" w:tentative="1">
      <w:start w:val="1"/>
      <w:numFmt w:val="bullet"/>
      <w:lvlText w:val=""/>
      <w:lvlJc w:val="left"/>
      <w:pPr>
        <w:ind w:left="4680" w:hanging="360"/>
      </w:pPr>
      <w:rPr>
        <w:rFonts w:ascii="Symbol" w:hAnsi="Symbol" w:hint="default"/>
      </w:rPr>
    </w:lvl>
    <w:lvl w:ilvl="7" w:tplc="63D2EED4" w:tentative="1">
      <w:start w:val="1"/>
      <w:numFmt w:val="bullet"/>
      <w:lvlText w:val="o"/>
      <w:lvlJc w:val="left"/>
      <w:pPr>
        <w:ind w:left="5400" w:hanging="360"/>
      </w:pPr>
      <w:rPr>
        <w:rFonts w:ascii="Courier New" w:hAnsi="Courier New" w:cs="Courier New" w:hint="default"/>
      </w:rPr>
    </w:lvl>
    <w:lvl w:ilvl="8" w:tplc="E9F01866" w:tentative="1">
      <w:start w:val="1"/>
      <w:numFmt w:val="bullet"/>
      <w:lvlText w:val=""/>
      <w:lvlJc w:val="left"/>
      <w:pPr>
        <w:ind w:left="6120" w:hanging="360"/>
      </w:pPr>
      <w:rPr>
        <w:rFonts w:ascii="Wingdings" w:hAnsi="Wingdings" w:hint="default"/>
      </w:rPr>
    </w:lvl>
  </w:abstractNum>
  <w:abstractNum w:abstractNumId="31" w15:restartNumberingAfterBreak="0">
    <w:nsid w:val="59CE7266"/>
    <w:multiLevelType w:val="multilevel"/>
    <w:tmpl w:val="0C7E8258"/>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2" w15:restartNumberingAfterBreak="0">
    <w:nsid w:val="5A0F4C47"/>
    <w:multiLevelType w:val="hybridMultilevel"/>
    <w:tmpl w:val="F962A8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5CAE51F1"/>
    <w:multiLevelType w:val="hybridMultilevel"/>
    <w:tmpl w:val="8752D1B6"/>
    <w:lvl w:ilvl="0" w:tplc="FF120892">
      <w:start w:val="1"/>
      <w:numFmt w:val="bullet"/>
      <w:lvlText w:val=""/>
      <w:lvlJc w:val="left"/>
      <w:pPr>
        <w:ind w:left="360" w:hanging="360"/>
      </w:pPr>
      <w:rPr>
        <w:rFonts w:ascii="Symbol" w:hAnsi="Symbol" w:hint="default"/>
      </w:rPr>
    </w:lvl>
    <w:lvl w:ilvl="1" w:tplc="39108DCE" w:tentative="1">
      <w:start w:val="1"/>
      <w:numFmt w:val="bullet"/>
      <w:lvlText w:val="o"/>
      <w:lvlJc w:val="left"/>
      <w:pPr>
        <w:ind w:left="1080" w:hanging="360"/>
      </w:pPr>
      <w:rPr>
        <w:rFonts w:ascii="Courier New" w:hAnsi="Courier New" w:cs="Courier New" w:hint="default"/>
      </w:rPr>
    </w:lvl>
    <w:lvl w:ilvl="2" w:tplc="84B204AE" w:tentative="1">
      <w:start w:val="1"/>
      <w:numFmt w:val="bullet"/>
      <w:lvlText w:val=""/>
      <w:lvlJc w:val="left"/>
      <w:pPr>
        <w:ind w:left="1800" w:hanging="360"/>
      </w:pPr>
      <w:rPr>
        <w:rFonts w:ascii="Wingdings" w:hAnsi="Wingdings" w:hint="default"/>
      </w:rPr>
    </w:lvl>
    <w:lvl w:ilvl="3" w:tplc="FCE230AE" w:tentative="1">
      <w:start w:val="1"/>
      <w:numFmt w:val="bullet"/>
      <w:lvlText w:val=""/>
      <w:lvlJc w:val="left"/>
      <w:pPr>
        <w:ind w:left="2520" w:hanging="360"/>
      </w:pPr>
      <w:rPr>
        <w:rFonts w:ascii="Symbol" w:hAnsi="Symbol" w:hint="default"/>
      </w:rPr>
    </w:lvl>
    <w:lvl w:ilvl="4" w:tplc="DAFA3DFE" w:tentative="1">
      <w:start w:val="1"/>
      <w:numFmt w:val="bullet"/>
      <w:lvlText w:val="o"/>
      <w:lvlJc w:val="left"/>
      <w:pPr>
        <w:ind w:left="3240" w:hanging="360"/>
      </w:pPr>
      <w:rPr>
        <w:rFonts w:ascii="Courier New" w:hAnsi="Courier New" w:cs="Courier New" w:hint="default"/>
      </w:rPr>
    </w:lvl>
    <w:lvl w:ilvl="5" w:tplc="B5364A8A" w:tentative="1">
      <w:start w:val="1"/>
      <w:numFmt w:val="bullet"/>
      <w:lvlText w:val=""/>
      <w:lvlJc w:val="left"/>
      <w:pPr>
        <w:ind w:left="3960" w:hanging="360"/>
      </w:pPr>
      <w:rPr>
        <w:rFonts w:ascii="Wingdings" w:hAnsi="Wingdings" w:hint="default"/>
      </w:rPr>
    </w:lvl>
    <w:lvl w:ilvl="6" w:tplc="1A3CEB18" w:tentative="1">
      <w:start w:val="1"/>
      <w:numFmt w:val="bullet"/>
      <w:lvlText w:val=""/>
      <w:lvlJc w:val="left"/>
      <w:pPr>
        <w:ind w:left="4680" w:hanging="360"/>
      </w:pPr>
      <w:rPr>
        <w:rFonts w:ascii="Symbol" w:hAnsi="Symbol" w:hint="default"/>
      </w:rPr>
    </w:lvl>
    <w:lvl w:ilvl="7" w:tplc="9992F2FA" w:tentative="1">
      <w:start w:val="1"/>
      <w:numFmt w:val="bullet"/>
      <w:lvlText w:val="o"/>
      <w:lvlJc w:val="left"/>
      <w:pPr>
        <w:ind w:left="5400" w:hanging="360"/>
      </w:pPr>
      <w:rPr>
        <w:rFonts w:ascii="Courier New" w:hAnsi="Courier New" w:cs="Courier New" w:hint="default"/>
      </w:rPr>
    </w:lvl>
    <w:lvl w:ilvl="8" w:tplc="EAB4AE6C" w:tentative="1">
      <w:start w:val="1"/>
      <w:numFmt w:val="bullet"/>
      <w:lvlText w:val=""/>
      <w:lvlJc w:val="left"/>
      <w:pPr>
        <w:ind w:left="6120" w:hanging="360"/>
      </w:pPr>
      <w:rPr>
        <w:rFonts w:ascii="Wingdings" w:hAnsi="Wingdings" w:hint="default"/>
      </w:rPr>
    </w:lvl>
  </w:abstractNum>
  <w:abstractNum w:abstractNumId="34" w15:restartNumberingAfterBreak="0">
    <w:nsid w:val="60B9652B"/>
    <w:multiLevelType w:val="multilevel"/>
    <w:tmpl w:val="BC2EE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43469C4"/>
    <w:multiLevelType w:val="hybridMultilevel"/>
    <w:tmpl w:val="A958029A"/>
    <w:lvl w:ilvl="0" w:tplc="3904CFB0">
      <w:start w:val="1"/>
      <w:numFmt w:val="bullet"/>
      <w:lvlText w:val=""/>
      <w:lvlJc w:val="left"/>
      <w:pPr>
        <w:ind w:left="720" w:hanging="360"/>
      </w:pPr>
      <w:rPr>
        <w:rFonts w:ascii="Symbol" w:hAnsi="Symbol" w:hint="default"/>
      </w:rPr>
    </w:lvl>
    <w:lvl w:ilvl="1" w:tplc="2430C1C2" w:tentative="1">
      <w:start w:val="1"/>
      <w:numFmt w:val="bullet"/>
      <w:lvlText w:val="o"/>
      <w:lvlJc w:val="left"/>
      <w:pPr>
        <w:ind w:left="1440" w:hanging="360"/>
      </w:pPr>
      <w:rPr>
        <w:rFonts w:ascii="Courier New" w:hAnsi="Courier New" w:cs="Courier New" w:hint="default"/>
      </w:rPr>
    </w:lvl>
    <w:lvl w:ilvl="2" w:tplc="E996C0C8" w:tentative="1">
      <w:start w:val="1"/>
      <w:numFmt w:val="bullet"/>
      <w:lvlText w:val=""/>
      <w:lvlJc w:val="left"/>
      <w:pPr>
        <w:ind w:left="2160" w:hanging="360"/>
      </w:pPr>
      <w:rPr>
        <w:rFonts w:ascii="Wingdings" w:hAnsi="Wingdings" w:hint="default"/>
      </w:rPr>
    </w:lvl>
    <w:lvl w:ilvl="3" w:tplc="6FEC2458" w:tentative="1">
      <w:start w:val="1"/>
      <w:numFmt w:val="bullet"/>
      <w:lvlText w:val=""/>
      <w:lvlJc w:val="left"/>
      <w:pPr>
        <w:ind w:left="2880" w:hanging="360"/>
      </w:pPr>
      <w:rPr>
        <w:rFonts w:ascii="Symbol" w:hAnsi="Symbol" w:hint="default"/>
      </w:rPr>
    </w:lvl>
    <w:lvl w:ilvl="4" w:tplc="A7FE2696" w:tentative="1">
      <w:start w:val="1"/>
      <w:numFmt w:val="bullet"/>
      <w:lvlText w:val="o"/>
      <w:lvlJc w:val="left"/>
      <w:pPr>
        <w:ind w:left="3600" w:hanging="360"/>
      </w:pPr>
      <w:rPr>
        <w:rFonts w:ascii="Courier New" w:hAnsi="Courier New" w:cs="Courier New" w:hint="default"/>
      </w:rPr>
    </w:lvl>
    <w:lvl w:ilvl="5" w:tplc="CC7A1F44" w:tentative="1">
      <w:start w:val="1"/>
      <w:numFmt w:val="bullet"/>
      <w:lvlText w:val=""/>
      <w:lvlJc w:val="left"/>
      <w:pPr>
        <w:ind w:left="4320" w:hanging="360"/>
      </w:pPr>
      <w:rPr>
        <w:rFonts w:ascii="Wingdings" w:hAnsi="Wingdings" w:hint="default"/>
      </w:rPr>
    </w:lvl>
    <w:lvl w:ilvl="6" w:tplc="F0EC3BCA" w:tentative="1">
      <w:start w:val="1"/>
      <w:numFmt w:val="bullet"/>
      <w:lvlText w:val=""/>
      <w:lvlJc w:val="left"/>
      <w:pPr>
        <w:ind w:left="5040" w:hanging="360"/>
      </w:pPr>
      <w:rPr>
        <w:rFonts w:ascii="Symbol" w:hAnsi="Symbol" w:hint="default"/>
      </w:rPr>
    </w:lvl>
    <w:lvl w:ilvl="7" w:tplc="1E947A8A" w:tentative="1">
      <w:start w:val="1"/>
      <w:numFmt w:val="bullet"/>
      <w:lvlText w:val="o"/>
      <w:lvlJc w:val="left"/>
      <w:pPr>
        <w:ind w:left="5760" w:hanging="360"/>
      </w:pPr>
      <w:rPr>
        <w:rFonts w:ascii="Courier New" w:hAnsi="Courier New" w:cs="Courier New" w:hint="default"/>
      </w:rPr>
    </w:lvl>
    <w:lvl w:ilvl="8" w:tplc="62D05E2E" w:tentative="1">
      <w:start w:val="1"/>
      <w:numFmt w:val="bullet"/>
      <w:lvlText w:val=""/>
      <w:lvlJc w:val="left"/>
      <w:pPr>
        <w:ind w:left="6480" w:hanging="360"/>
      </w:pPr>
      <w:rPr>
        <w:rFonts w:ascii="Wingdings" w:hAnsi="Wingdings" w:hint="default"/>
      </w:rPr>
    </w:lvl>
  </w:abstractNum>
  <w:abstractNum w:abstractNumId="36" w15:restartNumberingAfterBreak="0">
    <w:nsid w:val="64DA388F"/>
    <w:multiLevelType w:val="hybridMultilevel"/>
    <w:tmpl w:val="0AC8EEE6"/>
    <w:lvl w:ilvl="0" w:tplc="3E8273F6">
      <w:start w:val="1"/>
      <w:numFmt w:val="bullet"/>
      <w:pStyle w:val="TableListBullet2"/>
      <w:lvlText w:val="–"/>
      <w:lvlJc w:val="left"/>
      <w:pPr>
        <w:ind w:left="717" w:hanging="360"/>
      </w:pPr>
      <w:rPr>
        <w:rFonts w:ascii="Arial" w:hAnsi="Arial" w:hint="default"/>
        <w:b w:val="0"/>
        <w:i w:val="0"/>
        <w:sz w:val="20"/>
      </w:rPr>
    </w:lvl>
    <w:lvl w:ilvl="1" w:tplc="05D0710A" w:tentative="1">
      <w:start w:val="1"/>
      <w:numFmt w:val="bullet"/>
      <w:lvlText w:val="o"/>
      <w:lvlJc w:val="left"/>
      <w:pPr>
        <w:ind w:left="1724" w:hanging="360"/>
      </w:pPr>
      <w:rPr>
        <w:rFonts w:ascii="Courier New" w:hAnsi="Courier New" w:cs="Courier New" w:hint="default"/>
      </w:rPr>
    </w:lvl>
    <w:lvl w:ilvl="2" w:tplc="1A0228D6" w:tentative="1">
      <w:start w:val="1"/>
      <w:numFmt w:val="bullet"/>
      <w:lvlText w:val=""/>
      <w:lvlJc w:val="left"/>
      <w:pPr>
        <w:ind w:left="2444" w:hanging="360"/>
      </w:pPr>
      <w:rPr>
        <w:rFonts w:ascii="Wingdings" w:hAnsi="Wingdings" w:hint="default"/>
      </w:rPr>
    </w:lvl>
    <w:lvl w:ilvl="3" w:tplc="17E2ABEA" w:tentative="1">
      <w:start w:val="1"/>
      <w:numFmt w:val="bullet"/>
      <w:lvlText w:val=""/>
      <w:lvlJc w:val="left"/>
      <w:pPr>
        <w:ind w:left="3164" w:hanging="360"/>
      </w:pPr>
      <w:rPr>
        <w:rFonts w:ascii="Symbol" w:hAnsi="Symbol" w:hint="default"/>
      </w:rPr>
    </w:lvl>
    <w:lvl w:ilvl="4" w:tplc="C3A40458" w:tentative="1">
      <w:start w:val="1"/>
      <w:numFmt w:val="bullet"/>
      <w:lvlText w:val="o"/>
      <w:lvlJc w:val="left"/>
      <w:pPr>
        <w:ind w:left="3884" w:hanging="360"/>
      </w:pPr>
      <w:rPr>
        <w:rFonts w:ascii="Courier New" w:hAnsi="Courier New" w:cs="Courier New" w:hint="default"/>
      </w:rPr>
    </w:lvl>
    <w:lvl w:ilvl="5" w:tplc="1D92DF34" w:tentative="1">
      <w:start w:val="1"/>
      <w:numFmt w:val="bullet"/>
      <w:lvlText w:val=""/>
      <w:lvlJc w:val="left"/>
      <w:pPr>
        <w:ind w:left="4604" w:hanging="360"/>
      </w:pPr>
      <w:rPr>
        <w:rFonts w:ascii="Wingdings" w:hAnsi="Wingdings" w:hint="default"/>
      </w:rPr>
    </w:lvl>
    <w:lvl w:ilvl="6" w:tplc="74BCCDEA" w:tentative="1">
      <w:start w:val="1"/>
      <w:numFmt w:val="bullet"/>
      <w:lvlText w:val=""/>
      <w:lvlJc w:val="left"/>
      <w:pPr>
        <w:ind w:left="5324" w:hanging="360"/>
      </w:pPr>
      <w:rPr>
        <w:rFonts w:ascii="Symbol" w:hAnsi="Symbol" w:hint="default"/>
      </w:rPr>
    </w:lvl>
    <w:lvl w:ilvl="7" w:tplc="2CBA6A88" w:tentative="1">
      <w:start w:val="1"/>
      <w:numFmt w:val="bullet"/>
      <w:lvlText w:val="o"/>
      <w:lvlJc w:val="left"/>
      <w:pPr>
        <w:ind w:left="6044" w:hanging="360"/>
      </w:pPr>
      <w:rPr>
        <w:rFonts w:ascii="Courier New" w:hAnsi="Courier New" w:cs="Courier New" w:hint="default"/>
      </w:rPr>
    </w:lvl>
    <w:lvl w:ilvl="8" w:tplc="3E06E13C" w:tentative="1">
      <w:start w:val="1"/>
      <w:numFmt w:val="bullet"/>
      <w:lvlText w:val=""/>
      <w:lvlJc w:val="left"/>
      <w:pPr>
        <w:ind w:left="6764" w:hanging="360"/>
      </w:pPr>
      <w:rPr>
        <w:rFonts w:ascii="Wingdings" w:hAnsi="Wingdings" w:hint="default"/>
      </w:rPr>
    </w:lvl>
  </w:abstractNum>
  <w:abstractNum w:abstractNumId="37" w15:restartNumberingAfterBreak="0">
    <w:nsid w:val="66FC0E07"/>
    <w:multiLevelType w:val="hybridMultilevel"/>
    <w:tmpl w:val="E2102CF4"/>
    <w:lvl w:ilvl="0" w:tplc="0A78E4A6">
      <w:start w:val="1"/>
      <w:numFmt w:val="lowerLetter"/>
      <w:pStyle w:val="NoteIndent"/>
      <w:lvlText w:val="%1."/>
      <w:lvlJc w:val="left"/>
      <w:pPr>
        <w:ind w:left="360" w:hanging="360"/>
      </w:pPr>
      <w:rPr>
        <w:rFonts w:ascii="Arial" w:hAnsi="Arial" w:hint="default"/>
        <w:b w:val="0"/>
        <w:i w:val="0"/>
        <w:sz w:val="16"/>
        <w:u w:val="none"/>
      </w:rPr>
    </w:lvl>
    <w:lvl w:ilvl="1" w:tplc="696A7E80" w:tentative="1">
      <w:start w:val="1"/>
      <w:numFmt w:val="lowerLetter"/>
      <w:lvlText w:val="%2."/>
      <w:lvlJc w:val="left"/>
      <w:pPr>
        <w:ind w:left="2101" w:hanging="360"/>
      </w:pPr>
    </w:lvl>
    <w:lvl w:ilvl="2" w:tplc="65E21E5C" w:tentative="1">
      <w:start w:val="1"/>
      <w:numFmt w:val="lowerRoman"/>
      <w:lvlText w:val="%3."/>
      <w:lvlJc w:val="right"/>
      <w:pPr>
        <w:ind w:left="2821" w:hanging="180"/>
      </w:pPr>
    </w:lvl>
    <w:lvl w:ilvl="3" w:tplc="02A84EEA" w:tentative="1">
      <w:start w:val="1"/>
      <w:numFmt w:val="decimal"/>
      <w:lvlText w:val="%4."/>
      <w:lvlJc w:val="left"/>
      <w:pPr>
        <w:ind w:left="3541" w:hanging="360"/>
      </w:pPr>
    </w:lvl>
    <w:lvl w:ilvl="4" w:tplc="CD8CF536" w:tentative="1">
      <w:start w:val="1"/>
      <w:numFmt w:val="lowerLetter"/>
      <w:lvlText w:val="%5."/>
      <w:lvlJc w:val="left"/>
      <w:pPr>
        <w:ind w:left="4261" w:hanging="360"/>
      </w:pPr>
    </w:lvl>
    <w:lvl w:ilvl="5" w:tplc="E1EEF02E" w:tentative="1">
      <w:start w:val="1"/>
      <w:numFmt w:val="lowerRoman"/>
      <w:lvlText w:val="%6."/>
      <w:lvlJc w:val="right"/>
      <w:pPr>
        <w:ind w:left="4981" w:hanging="180"/>
      </w:pPr>
    </w:lvl>
    <w:lvl w:ilvl="6" w:tplc="A6D4C722" w:tentative="1">
      <w:start w:val="1"/>
      <w:numFmt w:val="decimal"/>
      <w:lvlText w:val="%7."/>
      <w:lvlJc w:val="left"/>
      <w:pPr>
        <w:ind w:left="5701" w:hanging="360"/>
      </w:pPr>
    </w:lvl>
    <w:lvl w:ilvl="7" w:tplc="E69690EC" w:tentative="1">
      <w:start w:val="1"/>
      <w:numFmt w:val="lowerLetter"/>
      <w:lvlText w:val="%8."/>
      <w:lvlJc w:val="left"/>
      <w:pPr>
        <w:ind w:left="6421" w:hanging="360"/>
      </w:pPr>
    </w:lvl>
    <w:lvl w:ilvl="8" w:tplc="3AD67606" w:tentative="1">
      <w:start w:val="1"/>
      <w:numFmt w:val="lowerRoman"/>
      <w:lvlText w:val="%9."/>
      <w:lvlJc w:val="right"/>
      <w:pPr>
        <w:ind w:left="7141" w:hanging="180"/>
      </w:pPr>
    </w:lvl>
  </w:abstractNum>
  <w:abstractNum w:abstractNumId="38" w15:restartNumberingAfterBreak="0">
    <w:nsid w:val="69BE6163"/>
    <w:multiLevelType w:val="hybridMultilevel"/>
    <w:tmpl w:val="D4205390"/>
    <w:lvl w:ilvl="0" w:tplc="02140630">
      <w:start w:val="1"/>
      <w:numFmt w:val="bullet"/>
      <w:lvlText w:val=""/>
      <w:lvlJc w:val="left"/>
      <w:pPr>
        <w:ind w:left="360" w:hanging="360"/>
      </w:pPr>
      <w:rPr>
        <w:rFonts w:ascii="Symbol" w:hAnsi="Symbol" w:hint="default"/>
      </w:rPr>
    </w:lvl>
    <w:lvl w:ilvl="1" w:tplc="C900AA2C" w:tentative="1">
      <w:start w:val="1"/>
      <w:numFmt w:val="bullet"/>
      <w:lvlText w:val="o"/>
      <w:lvlJc w:val="left"/>
      <w:pPr>
        <w:ind w:left="1080" w:hanging="360"/>
      </w:pPr>
      <w:rPr>
        <w:rFonts w:ascii="Courier New" w:hAnsi="Courier New" w:cs="Courier New" w:hint="default"/>
      </w:rPr>
    </w:lvl>
    <w:lvl w:ilvl="2" w:tplc="CBC4BF22" w:tentative="1">
      <w:start w:val="1"/>
      <w:numFmt w:val="bullet"/>
      <w:lvlText w:val=""/>
      <w:lvlJc w:val="left"/>
      <w:pPr>
        <w:ind w:left="1800" w:hanging="360"/>
      </w:pPr>
      <w:rPr>
        <w:rFonts w:ascii="Wingdings" w:hAnsi="Wingdings" w:hint="default"/>
      </w:rPr>
    </w:lvl>
    <w:lvl w:ilvl="3" w:tplc="345C2930" w:tentative="1">
      <w:start w:val="1"/>
      <w:numFmt w:val="bullet"/>
      <w:lvlText w:val=""/>
      <w:lvlJc w:val="left"/>
      <w:pPr>
        <w:ind w:left="2520" w:hanging="360"/>
      </w:pPr>
      <w:rPr>
        <w:rFonts w:ascii="Symbol" w:hAnsi="Symbol" w:hint="default"/>
      </w:rPr>
    </w:lvl>
    <w:lvl w:ilvl="4" w:tplc="6AB4D69E" w:tentative="1">
      <w:start w:val="1"/>
      <w:numFmt w:val="bullet"/>
      <w:lvlText w:val="o"/>
      <w:lvlJc w:val="left"/>
      <w:pPr>
        <w:ind w:left="3240" w:hanging="360"/>
      </w:pPr>
      <w:rPr>
        <w:rFonts w:ascii="Courier New" w:hAnsi="Courier New" w:cs="Courier New" w:hint="default"/>
      </w:rPr>
    </w:lvl>
    <w:lvl w:ilvl="5" w:tplc="1B120064" w:tentative="1">
      <w:start w:val="1"/>
      <w:numFmt w:val="bullet"/>
      <w:lvlText w:val=""/>
      <w:lvlJc w:val="left"/>
      <w:pPr>
        <w:ind w:left="3960" w:hanging="360"/>
      </w:pPr>
      <w:rPr>
        <w:rFonts w:ascii="Wingdings" w:hAnsi="Wingdings" w:hint="default"/>
      </w:rPr>
    </w:lvl>
    <w:lvl w:ilvl="6" w:tplc="5040280A" w:tentative="1">
      <w:start w:val="1"/>
      <w:numFmt w:val="bullet"/>
      <w:lvlText w:val=""/>
      <w:lvlJc w:val="left"/>
      <w:pPr>
        <w:ind w:left="4680" w:hanging="360"/>
      </w:pPr>
      <w:rPr>
        <w:rFonts w:ascii="Symbol" w:hAnsi="Symbol" w:hint="default"/>
      </w:rPr>
    </w:lvl>
    <w:lvl w:ilvl="7" w:tplc="855A409C" w:tentative="1">
      <w:start w:val="1"/>
      <w:numFmt w:val="bullet"/>
      <w:lvlText w:val="o"/>
      <w:lvlJc w:val="left"/>
      <w:pPr>
        <w:ind w:left="5400" w:hanging="360"/>
      </w:pPr>
      <w:rPr>
        <w:rFonts w:ascii="Courier New" w:hAnsi="Courier New" w:cs="Courier New" w:hint="default"/>
      </w:rPr>
    </w:lvl>
    <w:lvl w:ilvl="8" w:tplc="1D68981C" w:tentative="1">
      <w:start w:val="1"/>
      <w:numFmt w:val="bullet"/>
      <w:lvlText w:val=""/>
      <w:lvlJc w:val="left"/>
      <w:pPr>
        <w:ind w:left="6120" w:hanging="360"/>
      </w:pPr>
      <w:rPr>
        <w:rFonts w:ascii="Wingdings" w:hAnsi="Wingdings" w:hint="default"/>
      </w:rPr>
    </w:lvl>
  </w:abstractNum>
  <w:abstractNum w:abstractNumId="39" w15:restartNumberingAfterBreak="0">
    <w:nsid w:val="69C74C2B"/>
    <w:multiLevelType w:val="hybridMultilevel"/>
    <w:tmpl w:val="CA9EAD24"/>
    <w:lvl w:ilvl="0" w:tplc="BF522658">
      <w:start w:val="1"/>
      <w:numFmt w:val="bullet"/>
      <w:lvlText w:val=""/>
      <w:lvlJc w:val="left"/>
      <w:pPr>
        <w:ind w:left="360" w:hanging="360"/>
      </w:pPr>
      <w:rPr>
        <w:rFonts w:ascii="Symbol" w:hAnsi="Symbol" w:hint="default"/>
      </w:rPr>
    </w:lvl>
    <w:lvl w:ilvl="1" w:tplc="5BC63252" w:tentative="1">
      <w:start w:val="1"/>
      <w:numFmt w:val="bullet"/>
      <w:lvlText w:val="o"/>
      <w:lvlJc w:val="left"/>
      <w:pPr>
        <w:ind w:left="1080" w:hanging="360"/>
      </w:pPr>
      <w:rPr>
        <w:rFonts w:ascii="Courier New" w:hAnsi="Courier New" w:cs="Courier New" w:hint="default"/>
      </w:rPr>
    </w:lvl>
    <w:lvl w:ilvl="2" w:tplc="0108F6B2" w:tentative="1">
      <w:start w:val="1"/>
      <w:numFmt w:val="bullet"/>
      <w:lvlText w:val=""/>
      <w:lvlJc w:val="left"/>
      <w:pPr>
        <w:ind w:left="1800" w:hanging="360"/>
      </w:pPr>
      <w:rPr>
        <w:rFonts w:ascii="Wingdings" w:hAnsi="Wingdings" w:hint="default"/>
      </w:rPr>
    </w:lvl>
    <w:lvl w:ilvl="3" w:tplc="8EB0923A" w:tentative="1">
      <w:start w:val="1"/>
      <w:numFmt w:val="bullet"/>
      <w:lvlText w:val=""/>
      <w:lvlJc w:val="left"/>
      <w:pPr>
        <w:ind w:left="2520" w:hanging="360"/>
      </w:pPr>
      <w:rPr>
        <w:rFonts w:ascii="Symbol" w:hAnsi="Symbol" w:hint="default"/>
      </w:rPr>
    </w:lvl>
    <w:lvl w:ilvl="4" w:tplc="5388EEF2" w:tentative="1">
      <w:start w:val="1"/>
      <w:numFmt w:val="bullet"/>
      <w:lvlText w:val="o"/>
      <w:lvlJc w:val="left"/>
      <w:pPr>
        <w:ind w:left="3240" w:hanging="360"/>
      </w:pPr>
      <w:rPr>
        <w:rFonts w:ascii="Courier New" w:hAnsi="Courier New" w:cs="Courier New" w:hint="default"/>
      </w:rPr>
    </w:lvl>
    <w:lvl w:ilvl="5" w:tplc="45B80160" w:tentative="1">
      <w:start w:val="1"/>
      <w:numFmt w:val="bullet"/>
      <w:lvlText w:val=""/>
      <w:lvlJc w:val="left"/>
      <w:pPr>
        <w:ind w:left="3960" w:hanging="360"/>
      </w:pPr>
      <w:rPr>
        <w:rFonts w:ascii="Wingdings" w:hAnsi="Wingdings" w:hint="default"/>
      </w:rPr>
    </w:lvl>
    <w:lvl w:ilvl="6" w:tplc="0400DFB8" w:tentative="1">
      <w:start w:val="1"/>
      <w:numFmt w:val="bullet"/>
      <w:lvlText w:val=""/>
      <w:lvlJc w:val="left"/>
      <w:pPr>
        <w:ind w:left="4680" w:hanging="360"/>
      </w:pPr>
      <w:rPr>
        <w:rFonts w:ascii="Symbol" w:hAnsi="Symbol" w:hint="default"/>
      </w:rPr>
    </w:lvl>
    <w:lvl w:ilvl="7" w:tplc="350C930E" w:tentative="1">
      <w:start w:val="1"/>
      <w:numFmt w:val="bullet"/>
      <w:lvlText w:val="o"/>
      <w:lvlJc w:val="left"/>
      <w:pPr>
        <w:ind w:left="5400" w:hanging="360"/>
      </w:pPr>
      <w:rPr>
        <w:rFonts w:ascii="Courier New" w:hAnsi="Courier New" w:cs="Courier New" w:hint="default"/>
      </w:rPr>
    </w:lvl>
    <w:lvl w:ilvl="8" w:tplc="0AFCE982" w:tentative="1">
      <w:start w:val="1"/>
      <w:numFmt w:val="bullet"/>
      <w:lvlText w:val=""/>
      <w:lvlJc w:val="left"/>
      <w:pPr>
        <w:ind w:left="6120" w:hanging="360"/>
      </w:pPr>
      <w:rPr>
        <w:rFonts w:ascii="Wingdings" w:hAnsi="Wingdings" w:hint="default"/>
      </w:rPr>
    </w:lvl>
  </w:abstractNum>
  <w:abstractNum w:abstractNumId="40" w15:restartNumberingAfterBreak="0">
    <w:nsid w:val="6E1A1B0E"/>
    <w:multiLevelType w:val="hybridMultilevel"/>
    <w:tmpl w:val="4F0839A4"/>
    <w:lvl w:ilvl="0" w:tplc="90CEC090">
      <w:start w:val="1"/>
      <w:numFmt w:val="bullet"/>
      <w:lvlText w:val=""/>
      <w:lvlJc w:val="left"/>
      <w:pPr>
        <w:ind w:left="360" w:hanging="360"/>
      </w:pPr>
      <w:rPr>
        <w:rFonts w:ascii="Symbol" w:hAnsi="Symbol" w:hint="default"/>
      </w:rPr>
    </w:lvl>
    <w:lvl w:ilvl="1" w:tplc="FFD8D0DA" w:tentative="1">
      <w:start w:val="1"/>
      <w:numFmt w:val="bullet"/>
      <w:lvlText w:val="o"/>
      <w:lvlJc w:val="left"/>
      <w:pPr>
        <w:ind w:left="1080" w:hanging="360"/>
      </w:pPr>
      <w:rPr>
        <w:rFonts w:ascii="Courier New" w:hAnsi="Courier New" w:cs="Courier New" w:hint="default"/>
      </w:rPr>
    </w:lvl>
    <w:lvl w:ilvl="2" w:tplc="B2D07416" w:tentative="1">
      <w:start w:val="1"/>
      <w:numFmt w:val="bullet"/>
      <w:lvlText w:val=""/>
      <w:lvlJc w:val="left"/>
      <w:pPr>
        <w:ind w:left="1800" w:hanging="360"/>
      </w:pPr>
      <w:rPr>
        <w:rFonts w:ascii="Wingdings" w:hAnsi="Wingdings" w:hint="default"/>
      </w:rPr>
    </w:lvl>
    <w:lvl w:ilvl="3" w:tplc="E4C6FCF0" w:tentative="1">
      <w:start w:val="1"/>
      <w:numFmt w:val="bullet"/>
      <w:lvlText w:val=""/>
      <w:lvlJc w:val="left"/>
      <w:pPr>
        <w:ind w:left="2520" w:hanging="360"/>
      </w:pPr>
      <w:rPr>
        <w:rFonts w:ascii="Symbol" w:hAnsi="Symbol" w:hint="default"/>
      </w:rPr>
    </w:lvl>
    <w:lvl w:ilvl="4" w:tplc="47C6CBB0" w:tentative="1">
      <w:start w:val="1"/>
      <w:numFmt w:val="bullet"/>
      <w:lvlText w:val="o"/>
      <w:lvlJc w:val="left"/>
      <w:pPr>
        <w:ind w:left="3240" w:hanging="360"/>
      </w:pPr>
      <w:rPr>
        <w:rFonts w:ascii="Courier New" w:hAnsi="Courier New" w:cs="Courier New" w:hint="default"/>
      </w:rPr>
    </w:lvl>
    <w:lvl w:ilvl="5" w:tplc="B2B2E8D8" w:tentative="1">
      <w:start w:val="1"/>
      <w:numFmt w:val="bullet"/>
      <w:lvlText w:val=""/>
      <w:lvlJc w:val="left"/>
      <w:pPr>
        <w:ind w:left="3960" w:hanging="360"/>
      </w:pPr>
      <w:rPr>
        <w:rFonts w:ascii="Wingdings" w:hAnsi="Wingdings" w:hint="default"/>
      </w:rPr>
    </w:lvl>
    <w:lvl w:ilvl="6" w:tplc="4AA05014" w:tentative="1">
      <w:start w:val="1"/>
      <w:numFmt w:val="bullet"/>
      <w:lvlText w:val=""/>
      <w:lvlJc w:val="left"/>
      <w:pPr>
        <w:ind w:left="4680" w:hanging="360"/>
      </w:pPr>
      <w:rPr>
        <w:rFonts w:ascii="Symbol" w:hAnsi="Symbol" w:hint="default"/>
      </w:rPr>
    </w:lvl>
    <w:lvl w:ilvl="7" w:tplc="921CCCE8" w:tentative="1">
      <w:start w:val="1"/>
      <w:numFmt w:val="bullet"/>
      <w:lvlText w:val="o"/>
      <w:lvlJc w:val="left"/>
      <w:pPr>
        <w:ind w:left="5400" w:hanging="360"/>
      </w:pPr>
      <w:rPr>
        <w:rFonts w:ascii="Courier New" w:hAnsi="Courier New" w:cs="Courier New" w:hint="default"/>
      </w:rPr>
    </w:lvl>
    <w:lvl w:ilvl="8" w:tplc="9C667DBA" w:tentative="1">
      <w:start w:val="1"/>
      <w:numFmt w:val="bullet"/>
      <w:lvlText w:val=""/>
      <w:lvlJc w:val="left"/>
      <w:pPr>
        <w:ind w:left="6120" w:hanging="360"/>
      </w:pPr>
      <w:rPr>
        <w:rFonts w:ascii="Wingdings" w:hAnsi="Wingdings" w:hint="default"/>
      </w:rPr>
    </w:lvl>
  </w:abstractNum>
  <w:abstractNum w:abstractNumId="41" w15:restartNumberingAfterBreak="0">
    <w:nsid w:val="6E1A2084"/>
    <w:multiLevelType w:val="hybridMultilevel"/>
    <w:tmpl w:val="2B9C8162"/>
    <w:lvl w:ilvl="0" w:tplc="F51AA660">
      <w:start w:val="1"/>
      <w:numFmt w:val="bullet"/>
      <w:lvlText w:val=""/>
      <w:lvlJc w:val="left"/>
      <w:pPr>
        <w:ind w:left="360" w:hanging="360"/>
      </w:pPr>
      <w:rPr>
        <w:rFonts w:ascii="Symbol" w:hAnsi="Symbol" w:hint="default"/>
      </w:rPr>
    </w:lvl>
    <w:lvl w:ilvl="1" w:tplc="2870DD90" w:tentative="1">
      <w:start w:val="1"/>
      <w:numFmt w:val="bullet"/>
      <w:lvlText w:val="o"/>
      <w:lvlJc w:val="left"/>
      <w:pPr>
        <w:ind w:left="1080" w:hanging="360"/>
      </w:pPr>
      <w:rPr>
        <w:rFonts w:ascii="Courier New" w:hAnsi="Courier New" w:cs="Courier New" w:hint="default"/>
      </w:rPr>
    </w:lvl>
    <w:lvl w:ilvl="2" w:tplc="63A8BE12" w:tentative="1">
      <w:start w:val="1"/>
      <w:numFmt w:val="bullet"/>
      <w:lvlText w:val=""/>
      <w:lvlJc w:val="left"/>
      <w:pPr>
        <w:ind w:left="1800" w:hanging="360"/>
      </w:pPr>
      <w:rPr>
        <w:rFonts w:ascii="Wingdings" w:hAnsi="Wingdings" w:hint="default"/>
      </w:rPr>
    </w:lvl>
    <w:lvl w:ilvl="3" w:tplc="34FE6B70" w:tentative="1">
      <w:start w:val="1"/>
      <w:numFmt w:val="bullet"/>
      <w:lvlText w:val=""/>
      <w:lvlJc w:val="left"/>
      <w:pPr>
        <w:ind w:left="2520" w:hanging="360"/>
      </w:pPr>
      <w:rPr>
        <w:rFonts w:ascii="Symbol" w:hAnsi="Symbol" w:hint="default"/>
      </w:rPr>
    </w:lvl>
    <w:lvl w:ilvl="4" w:tplc="25A0C082" w:tentative="1">
      <w:start w:val="1"/>
      <w:numFmt w:val="bullet"/>
      <w:lvlText w:val="o"/>
      <w:lvlJc w:val="left"/>
      <w:pPr>
        <w:ind w:left="3240" w:hanging="360"/>
      </w:pPr>
      <w:rPr>
        <w:rFonts w:ascii="Courier New" w:hAnsi="Courier New" w:cs="Courier New" w:hint="default"/>
      </w:rPr>
    </w:lvl>
    <w:lvl w:ilvl="5" w:tplc="E4F2B7A0" w:tentative="1">
      <w:start w:val="1"/>
      <w:numFmt w:val="bullet"/>
      <w:lvlText w:val=""/>
      <w:lvlJc w:val="left"/>
      <w:pPr>
        <w:ind w:left="3960" w:hanging="360"/>
      </w:pPr>
      <w:rPr>
        <w:rFonts w:ascii="Wingdings" w:hAnsi="Wingdings" w:hint="default"/>
      </w:rPr>
    </w:lvl>
    <w:lvl w:ilvl="6" w:tplc="002E5050" w:tentative="1">
      <w:start w:val="1"/>
      <w:numFmt w:val="bullet"/>
      <w:lvlText w:val=""/>
      <w:lvlJc w:val="left"/>
      <w:pPr>
        <w:ind w:left="4680" w:hanging="360"/>
      </w:pPr>
      <w:rPr>
        <w:rFonts w:ascii="Symbol" w:hAnsi="Symbol" w:hint="default"/>
      </w:rPr>
    </w:lvl>
    <w:lvl w:ilvl="7" w:tplc="64A0ED42" w:tentative="1">
      <w:start w:val="1"/>
      <w:numFmt w:val="bullet"/>
      <w:lvlText w:val="o"/>
      <w:lvlJc w:val="left"/>
      <w:pPr>
        <w:ind w:left="5400" w:hanging="360"/>
      </w:pPr>
      <w:rPr>
        <w:rFonts w:ascii="Courier New" w:hAnsi="Courier New" w:cs="Courier New" w:hint="default"/>
      </w:rPr>
    </w:lvl>
    <w:lvl w:ilvl="8" w:tplc="88A4A734" w:tentative="1">
      <w:start w:val="1"/>
      <w:numFmt w:val="bullet"/>
      <w:lvlText w:val=""/>
      <w:lvlJc w:val="left"/>
      <w:pPr>
        <w:ind w:left="6120" w:hanging="360"/>
      </w:pPr>
      <w:rPr>
        <w:rFonts w:ascii="Wingdings" w:hAnsi="Wingdings" w:hint="default"/>
      </w:rPr>
    </w:lvl>
  </w:abstractNum>
  <w:abstractNum w:abstractNumId="42" w15:restartNumberingAfterBreak="0">
    <w:nsid w:val="70357C79"/>
    <w:multiLevelType w:val="hybridMultilevel"/>
    <w:tmpl w:val="860CE49A"/>
    <w:lvl w:ilvl="0" w:tplc="869481E4">
      <w:start w:val="1"/>
      <w:numFmt w:val="decimal"/>
      <w:pStyle w:val="SourceIndent"/>
      <w:lvlText w:val="%1."/>
      <w:lvlJc w:val="left"/>
      <w:pPr>
        <w:ind w:left="360" w:hanging="360"/>
      </w:pPr>
      <w:rPr>
        <w:rFonts w:ascii="Arial" w:hAnsi="Arial" w:hint="default"/>
        <w:b w:val="0"/>
        <w:i w:val="0"/>
        <w:sz w:val="12"/>
        <w:u w:val="none"/>
      </w:rPr>
    </w:lvl>
    <w:lvl w:ilvl="1" w:tplc="78CA55FC" w:tentative="1">
      <w:start w:val="1"/>
      <w:numFmt w:val="lowerLetter"/>
      <w:lvlText w:val="%2."/>
      <w:lvlJc w:val="left"/>
      <w:pPr>
        <w:ind w:left="1440" w:hanging="360"/>
      </w:pPr>
    </w:lvl>
    <w:lvl w:ilvl="2" w:tplc="381883EA" w:tentative="1">
      <w:start w:val="1"/>
      <w:numFmt w:val="lowerRoman"/>
      <w:lvlText w:val="%3."/>
      <w:lvlJc w:val="right"/>
      <w:pPr>
        <w:ind w:left="2160" w:hanging="180"/>
      </w:pPr>
    </w:lvl>
    <w:lvl w:ilvl="3" w:tplc="48A40EEC" w:tentative="1">
      <w:start w:val="1"/>
      <w:numFmt w:val="decimal"/>
      <w:lvlText w:val="%4."/>
      <w:lvlJc w:val="left"/>
      <w:pPr>
        <w:ind w:left="2880" w:hanging="360"/>
      </w:pPr>
    </w:lvl>
    <w:lvl w:ilvl="4" w:tplc="D2B61FD0" w:tentative="1">
      <w:start w:val="1"/>
      <w:numFmt w:val="lowerLetter"/>
      <w:lvlText w:val="%5."/>
      <w:lvlJc w:val="left"/>
      <w:pPr>
        <w:ind w:left="3600" w:hanging="360"/>
      </w:pPr>
    </w:lvl>
    <w:lvl w:ilvl="5" w:tplc="B33A49EA" w:tentative="1">
      <w:start w:val="1"/>
      <w:numFmt w:val="lowerRoman"/>
      <w:lvlText w:val="%6."/>
      <w:lvlJc w:val="right"/>
      <w:pPr>
        <w:ind w:left="4320" w:hanging="180"/>
      </w:pPr>
    </w:lvl>
    <w:lvl w:ilvl="6" w:tplc="1C2E85FE" w:tentative="1">
      <w:start w:val="1"/>
      <w:numFmt w:val="decimal"/>
      <w:lvlText w:val="%7."/>
      <w:lvlJc w:val="left"/>
      <w:pPr>
        <w:ind w:left="5040" w:hanging="360"/>
      </w:pPr>
    </w:lvl>
    <w:lvl w:ilvl="7" w:tplc="E1725132" w:tentative="1">
      <w:start w:val="1"/>
      <w:numFmt w:val="lowerLetter"/>
      <w:lvlText w:val="%8."/>
      <w:lvlJc w:val="left"/>
      <w:pPr>
        <w:ind w:left="5760" w:hanging="360"/>
      </w:pPr>
    </w:lvl>
    <w:lvl w:ilvl="8" w:tplc="731099A2" w:tentative="1">
      <w:start w:val="1"/>
      <w:numFmt w:val="lowerRoman"/>
      <w:lvlText w:val="%9."/>
      <w:lvlJc w:val="right"/>
      <w:pPr>
        <w:ind w:left="6480" w:hanging="180"/>
      </w:pPr>
    </w:lvl>
  </w:abstractNum>
  <w:abstractNum w:abstractNumId="43" w15:restartNumberingAfterBreak="0">
    <w:nsid w:val="75D94E05"/>
    <w:multiLevelType w:val="hybridMultilevel"/>
    <w:tmpl w:val="C26A0A7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371102511">
    <w:abstractNumId w:val="3"/>
  </w:num>
  <w:num w:numId="2" w16cid:durableId="800348836">
    <w:abstractNumId w:val="24"/>
  </w:num>
  <w:num w:numId="3" w16cid:durableId="424690506">
    <w:abstractNumId w:val="17"/>
  </w:num>
  <w:num w:numId="4" w16cid:durableId="1352219071">
    <w:abstractNumId w:val="2"/>
  </w:num>
  <w:num w:numId="5" w16cid:durableId="688750406">
    <w:abstractNumId w:val="43"/>
  </w:num>
  <w:num w:numId="6" w16cid:durableId="1392190439">
    <w:abstractNumId w:val="1"/>
  </w:num>
  <w:num w:numId="7" w16cid:durableId="622002917">
    <w:abstractNumId w:val="11"/>
  </w:num>
  <w:num w:numId="8" w16cid:durableId="1454207666">
    <w:abstractNumId w:val="36"/>
  </w:num>
  <w:num w:numId="9" w16cid:durableId="2088531337">
    <w:abstractNumId w:val="19"/>
  </w:num>
  <w:num w:numId="10" w16cid:durableId="1521897288">
    <w:abstractNumId w:val="9"/>
  </w:num>
  <w:num w:numId="11" w16cid:durableId="2139717404">
    <w:abstractNumId w:val="42"/>
  </w:num>
  <w:num w:numId="12" w16cid:durableId="353387417">
    <w:abstractNumId w:val="37"/>
  </w:num>
  <w:num w:numId="13" w16cid:durableId="1362247934">
    <w:abstractNumId w:val="12"/>
  </w:num>
  <w:num w:numId="14" w16cid:durableId="942882161">
    <w:abstractNumId w:val="25"/>
  </w:num>
  <w:num w:numId="15" w16cid:durableId="388576892">
    <w:abstractNumId w:val="29"/>
  </w:num>
  <w:num w:numId="16" w16cid:durableId="1397624749">
    <w:abstractNumId w:val="0"/>
  </w:num>
  <w:num w:numId="17" w16cid:durableId="1380209545">
    <w:abstractNumId w:val="6"/>
  </w:num>
  <w:num w:numId="18" w16cid:durableId="2031299127">
    <w:abstractNumId w:val="8"/>
  </w:num>
  <w:num w:numId="19" w16cid:durableId="433746242">
    <w:abstractNumId w:val="20"/>
  </w:num>
  <w:num w:numId="20" w16cid:durableId="474874891">
    <w:abstractNumId w:val="30"/>
  </w:num>
  <w:num w:numId="21" w16cid:durableId="878200110">
    <w:abstractNumId w:val="23"/>
  </w:num>
  <w:num w:numId="22" w16cid:durableId="1224414396">
    <w:abstractNumId w:val="39"/>
  </w:num>
  <w:num w:numId="23" w16cid:durableId="738869298">
    <w:abstractNumId w:val="15"/>
  </w:num>
  <w:num w:numId="24" w16cid:durableId="1624581810">
    <w:abstractNumId w:val="4"/>
  </w:num>
  <w:num w:numId="25" w16cid:durableId="1217474715">
    <w:abstractNumId w:val="40"/>
  </w:num>
  <w:num w:numId="26" w16cid:durableId="1300963209">
    <w:abstractNumId w:val="18"/>
  </w:num>
  <w:num w:numId="27" w16cid:durableId="966543576">
    <w:abstractNumId w:val="27"/>
  </w:num>
  <w:num w:numId="28" w16cid:durableId="1304264515">
    <w:abstractNumId w:val="31"/>
  </w:num>
  <w:num w:numId="29" w16cid:durableId="542717382">
    <w:abstractNumId w:val="10"/>
  </w:num>
  <w:num w:numId="30" w16cid:durableId="1478720596">
    <w:abstractNumId w:val="22"/>
  </w:num>
  <w:num w:numId="31" w16cid:durableId="96558685">
    <w:abstractNumId w:val="5"/>
  </w:num>
  <w:num w:numId="32" w16cid:durableId="195698115">
    <w:abstractNumId w:val="14"/>
  </w:num>
  <w:num w:numId="33" w16cid:durableId="1502306960">
    <w:abstractNumId w:val="7"/>
  </w:num>
  <w:num w:numId="34" w16cid:durableId="46271381">
    <w:abstractNumId w:val="41"/>
  </w:num>
  <w:num w:numId="35" w16cid:durableId="118112993">
    <w:abstractNumId w:val="28"/>
  </w:num>
  <w:num w:numId="36" w16cid:durableId="1717972649">
    <w:abstractNumId w:val="21"/>
  </w:num>
  <w:num w:numId="37" w16cid:durableId="669913319">
    <w:abstractNumId w:val="33"/>
  </w:num>
  <w:num w:numId="38" w16cid:durableId="21251940">
    <w:abstractNumId w:val="38"/>
  </w:num>
  <w:num w:numId="39" w16cid:durableId="640428137">
    <w:abstractNumId w:val="13"/>
  </w:num>
  <w:num w:numId="40" w16cid:durableId="1452477907">
    <w:abstractNumId w:val="35"/>
  </w:num>
  <w:num w:numId="41" w16cid:durableId="1762945334">
    <w:abstractNumId w:val="26"/>
  </w:num>
  <w:num w:numId="42" w16cid:durableId="1281063603">
    <w:abstractNumId w:val="34"/>
  </w:num>
  <w:num w:numId="43" w16cid:durableId="651182122">
    <w:abstractNumId w:val="32"/>
  </w:num>
  <w:num w:numId="44" w16cid:durableId="207396171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10"/>
  <w:displayHorizontalDrawingGridEvery w:val="2"/>
  <w:displayVertic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B0CE8"/>
    <w:rsid w:val="00000373"/>
    <w:rsid w:val="00003124"/>
    <w:rsid w:val="00004005"/>
    <w:rsid w:val="00007985"/>
    <w:rsid w:val="0002155B"/>
    <w:rsid w:val="000425F7"/>
    <w:rsid w:val="000436FC"/>
    <w:rsid w:val="00046619"/>
    <w:rsid w:val="00051140"/>
    <w:rsid w:val="00051462"/>
    <w:rsid w:val="00052838"/>
    <w:rsid w:val="0005471A"/>
    <w:rsid w:val="00066E58"/>
    <w:rsid w:val="00075029"/>
    <w:rsid w:val="00080E5F"/>
    <w:rsid w:val="00084663"/>
    <w:rsid w:val="00093B6E"/>
    <w:rsid w:val="000B3FFC"/>
    <w:rsid w:val="000B61AC"/>
    <w:rsid w:val="000E1223"/>
    <w:rsid w:val="000E4088"/>
    <w:rsid w:val="000F4E58"/>
    <w:rsid w:val="000F7FDE"/>
    <w:rsid w:val="001000FC"/>
    <w:rsid w:val="00100E19"/>
    <w:rsid w:val="001014FA"/>
    <w:rsid w:val="00101904"/>
    <w:rsid w:val="0011122C"/>
    <w:rsid w:val="0011175D"/>
    <w:rsid w:val="001206C4"/>
    <w:rsid w:val="001222EA"/>
    <w:rsid w:val="00133370"/>
    <w:rsid w:val="00134EFF"/>
    <w:rsid w:val="0014521E"/>
    <w:rsid w:val="00165555"/>
    <w:rsid w:val="00190C24"/>
    <w:rsid w:val="001B6F83"/>
    <w:rsid w:val="001C11D2"/>
    <w:rsid w:val="001C43F0"/>
    <w:rsid w:val="001D513C"/>
    <w:rsid w:val="001F2B12"/>
    <w:rsid w:val="001F3A36"/>
    <w:rsid w:val="00216FDB"/>
    <w:rsid w:val="00227C27"/>
    <w:rsid w:val="002348B7"/>
    <w:rsid w:val="002371F7"/>
    <w:rsid w:val="0024520B"/>
    <w:rsid w:val="002706E8"/>
    <w:rsid w:val="00273E87"/>
    <w:rsid w:val="00284789"/>
    <w:rsid w:val="002B15E5"/>
    <w:rsid w:val="002B3E13"/>
    <w:rsid w:val="002B5219"/>
    <w:rsid w:val="002B7607"/>
    <w:rsid w:val="002C47FC"/>
    <w:rsid w:val="002E3E34"/>
    <w:rsid w:val="002E6FDE"/>
    <w:rsid w:val="002F78A2"/>
    <w:rsid w:val="002F7A88"/>
    <w:rsid w:val="00305102"/>
    <w:rsid w:val="00320670"/>
    <w:rsid w:val="003237CB"/>
    <w:rsid w:val="00337EAA"/>
    <w:rsid w:val="003539A9"/>
    <w:rsid w:val="00355E78"/>
    <w:rsid w:val="0038096F"/>
    <w:rsid w:val="00385A56"/>
    <w:rsid w:val="00396D5E"/>
    <w:rsid w:val="003975D2"/>
    <w:rsid w:val="003C33FE"/>
    <w:rsid w:val="003D33F7"/>
    <w:rsid w:val="003D540F"/>
    <w:rsid w:val="003D6C97"/>
    <w:rsid w:val="003E5C52"/>
    <w:rsid w:val="003E5EAC"/>
    <w:rsid w:val="003E625E"/>
    <w:rsid w:val="003F17EF"/>
    <w:rsid w:val="003F379D"/>
    <w:rsid w:val="003F5A6A"/>
    <w:rsid w:val="003F643A"/>
    <w:rsid w:val="003F7D27"/>
    <w:rsid w:val="00402CFC"/>
    <w:rsid w:val="00403EF1"/>
    <w:rsid w:val="00404BCA"/>
    <w:rsid w:val="00416A49"/>
    <w:rsid w:val="00442FE1"/>
    <w:rsid w:val="004468D2"/>
    <w:rsid w:val="004562DA"/>
    <w:rsid w:val="00476A07"/>
    <w:rsid w:val="004A3DBD"/>
    <w:rsid w:val="004A5E19"/>
    <w:rsid w:val="004E5A25"/>
    <w:rsid w:val="004E62A1"/>
    <w:rsid w:val="004E6EA0"/>
    <w:rsid w:val="004E7E62"/>
    <w:rsid w:val="00514759"/>
    <w:rsid w:val="00524D60"/>
    <w:rsid w:val="00537A68"/>
    <w:rsid w:val="00540992"/>
    <w:rsid w:val="00543A32"/>
    <w:rsid w:val="00555585"/>
    <w:rsid w:val="0055582F"/>
    <w:rsid w:val="00555C3B"/>
    <w:rsid w:val="005A2728"/>
    <w:rsid w:val="005A28EB"/>
    <w:rsid w:val="005B0EC5"/>
    <w:rsid w:val="005B79A8"/>
    <w:rsid w:val="005C3A55"/>
    <w:rsid w:val="005C68D9"/>
    <w:rsid w:val="005D76AB"/>
    <w:rsid w:val="005F4331"/>
    <w:rsid w:val="0062040F"/>
    <w:rsid w:val="006239A5"/>
    <w:rsid w:val="00636B71"/>
    <w:rsid w:val="006420CC"/>
    <w:rsid w:val="00646AE8"/>
    <w:rsid w:val="00662679"/>
    <w:rsid w:val="00664A9F"/>
    <w:rsid w:val="00672747"/>
    <w:rsid w:val="0068756E"/>
    <w:rsid w:val="00692E10"/>
    <w:rsid w:val="006B2D11"/>
    <w:rsid w:val="006C3D8E"/>
    <w:rsid w:val="006D0BCD"/>
    <w:rsid w:val="006E1C19"/>
    <w:rsid w:val="006E2165"/>
    <w:rsid w:val="006F0011"/>
    <w:rsid w:val="00721825"/>
    <w:rsid w:val="00726ECE"/>
    <w:rsid w:val="007274E7"/>
    <w:rsid w:val="007446C3"/>
    <w:rsid w:val="007642A6"/>
    <w:rsid w:val="0078134B"/>
    <w:rsid w:val="00793777"/>
    <w:rsid w:val="007959F9"/>
    <w:rsid w:val="007B4E7E"/>
    <w:rsid w:val="007C3BEA"/>
    <w:rsid w:val="007C433E"/>
    <w:rsid w:val="007C49E0"/>
    <w:rsid w:val="007D023E"/>
    <w:rsid w:val="007D0BEA"/>
    <w:rsid w:val="007D3462"/>
    <w:rsid w:val="007F799A"/>
    <w:rsid w:val="00801805"/>
    <w:rsid w:val="0080579A"/>
    <w:rsid w:val="008171D4"/>
    <w:rsid w:val="00827902"/>
    <w:rsid w:val="0083235D"/>
    <w:rsid w:val="00834179"/>
    <w:rsid w:val="0084602D"/>
    <w:rsid w:val="00852BD5"/>
    <w:rsid w:val="00855C2A"/>
    <w:rsid w:val="008630ED"/>
    <w:rsid w:val="00864110"/>
    <w:rsid w:val="008641E2"/>
    <w:rsid w:val="0088002B"/>
    <w:rsid w:val="00882017"/>
    <w:rsid w:val="00887A49"/>
    <w:rsid w:val="008A4FA7"/>
    <w:rsid w:val="008A7AFC"/>
    <w:rsid w:val="008B0CE8"/>
    <w:rsid w:val="008C5923"/>
    <w:rsid w:val="008D0EB2"/>
    <w:rsid w:val="008E686A"/>
    <w:rsid w:val="00907963"/>
    <w:rsid w:val="009222D8"/>
    <w:rsid w:val="00927D7F"/>
    <w:rsid w:val="00931647"/>
    <w:rsid w:val="00936613"/>
    <w:rsid w:val="00947208"/>
    <w:rsid w:val="00956995"/>
    <w:rsid w:val="0096078C"/>
    <w:rsid w:val="009611F5"/>
    <w:rsid w:val="0096595E"/>
    <w:rsid w:val="009659AB"/>
    <w:rsid w:val="00972A63"/>
    <w:rsid w:val="009A5056"/>
    <w:rsid w:val="009A7275"/>
    <w:rsid w:val="009B7893"/>
    <w:rsid w:val="009C75CE"/>
    <w:rsid w:val="009E5EE5"/>
    <w:rsid w:val="009F02B3"/>
    <w:rsid w:val="00A223CF"/>
    <w:rsid w:val="00A25FB3"/>
    <w:rsid w:val="00A36618"/>
    <w:rsid w:val="00A37A8D"/>
    <w:rsid w:val="00A40883"/>
    <w:rsid w:val="00A47F67"/>
    <w:rsid w:val="00A65710"/>
    <w:rsid w:val="00A81E00"/>
    <w:rsid w:val="00A86680"/>
    <w:rsid w:val="00AB0A25"/>
    <w:rsid w:val="00AB414D"/>
    <w:rsid w:val="00AC555D"/>
    <w:rsid w:val="00AD2501"/>
    <w:rsid w:val="00AD5F26"/>
    <w:rsid w:val="00AE022D"/>
    <w:rsid w:val="00AE5CC9"/>
    <w:rsid w:val="00AF7DD9"/>
    <w:rsid w:val="00B04635"/>
    <w:rsid w:val="00B10020"/>
    <w:rsid w:val="00B17C31"/>
    <w:rsid w:val="00B279D2"/>
    <w:rsid w:val="00B30EA8"/>
    <w:rsid w:val="00B33337"/>
    <w:rsid w:val="00B403EF"/>
    <w:rsid w:val="00B55032"/>
    <w:rsid w:val="00B566E9"/>
    <w:rsid w:val="00B613E4"/>
    <w:rsid w:val="00B70170"/>
    <w:rsid w:val="00B8699D"/>
    <w:rsid w:val="00B9593D"/>
    <w:rsid w:val="00B9771E"/>
    <w:rsid w:val="00BA1D3B"/>
    <w:rsid w:val="00BA5B7D"/>
    <w:rsid w:val="00BB3D6B"/>
    <w:rsid w:val="00BB6798"/>
    <w:rsid w:val="00BC4AA9"/>
    <w:rsid w:val="00BC578C"/>
    <w:rsid w:val="00BC6556"/>
    <w:rsid w:val="00BD0F68"/>
    <w:rsid w:val="00BD2974"/>
    <w:rsid w:val="00BF2F4D"/>
    <w:rsid w:val="00BF7D89"/>
    <w:rsid w:val="00C07B43"/>
    <w:rsid w:val="00C07E26"/>
    <w:rsid w:val="00C2073A"/>
    <w:rsid w:val="00C25028"/>
    <w:rsid w:val="00C31759"/>
    <w:rsid w:val="00C33A93"/>
    <w:rsid w:val="00C51A70"/>
    <w:rsid w:val="00C51D08"/>
    <w:rsid w:val="00C54051"/>
    <w:rsid w:val="00C75304"/>
    <w:rsid w:val="00C908FF"/>
    <w:rsid w:val="00CA4E61"/>
    <w:rsid w:val="00CA66DC"/>
    <w:rsid w:val="00CB07AD"/>
    <w:rsid w:val="00CB1214"/>
    <w:rsid w:val="00CB609F"/>
    <w:rsid w:val="00CC3E05"/>
    <w:rsid w:val="00CC7632"/>
    <w:rsid w:val="00CD57A1"/>
    <w:rsid w:val="00CD793C"/>
    <w:rsid w:val="00D01CD2"/>
    <w:rsid w:val="00D13431"/>
    <w:rsid w:val="00D23470"/>
    <w:rsid w:val="00D517CD"/>
    <w:rsid w:val="00D75050"/>
    <w:rsid w:val="00D842DF"/>
    <w:rsid w:val="00D94442"/>
    <w:rsid w:val="00D953CB"/>
    <w:rsid w:val="00DA08C1"/>
    <w:rsid w:val="00DB1F25"/>
    <w:rsid w:val="00DB6D18"/>
    <w:rsid w:val="00DC5E03"/>
    <w:rsid w:val="00DD5973"/>
    <w:rsid w:val="00DE1E49"/>
    <w:rsid w:val="00DE27D5"/>
    <w:rsid w:val="00DF2836"/>
    <w:rsid w:val="00E06713"/>
    <w:rsid w:val="00E21A40"/>
    <w:rsid w:val="00E23229"/>
    <w:rsid w:val="00E27998"/>
    <w:rsid w:val="00E3336E"/>
    <w:rsid w:val="00E34EE6"/>
    <w:rsid w:val="00E35899"/>
    <w:rsid w:val="00E42000"/>
    <w:rsid w:val="00E441D6"/>
    <w:rsid w:val="00E46FDC"/>
    <w:rsid w:val="00E47FB8"/>
    <w:rsid w:val="00E55A6C"/>
    <w:rsid w:val="00E765F9"/>
    <w:rsid w:val="00E817B9"/>
    <w:rsid w:val="00E872C5"/>
    <w:rsid w:val="00E87704"/>
    <w:rsid w:val="00EA2EFC"/>
    <w:rsid w:val="00EA3FA9"/>
    <w:rsid w:val="00EB0366"/>
    <w:rsid w:val="00EB72CD"/>
    <w:rsid w:val="00ED06F2"/>
    <w:rsid w:val="00ED304A"/>
    <w:rsid w:val="00EE18E3"/>
    <w:rsid w:val="00EF474F"/>
    <w:rsid w:val="00EF4AC5"/>
    <w:rsid w:val="00F019C0"/>
    <w:rsid w:val="00F16981"/>
    <w:rsid w:val="00F27B2F"/>
    <w:rsid w:val="00F367B3"/>
    <w:rsid w:val="00F374C9"/>
    <w:rsid w:val="00F37CA9"/>
    <w:rsid w:val="00F43573"/>
    <w:rsid w:val="00F43D2D"/>
    <w:rsid w:val="00F447A2"/>
    <w:rsid w:val="00F526E6"/>
    <w:rsid w:val="00F5739A"/>
    <w:rsid w:val="00F61869"/>
    <w:rsid w:val="00FA47EF"/>
    <w:rsid w:val="00FC0F25"/>
    <w:rsid w:val="00FD34BA"/>
    <w:rsid w:val="00FE11B9"/>
    <w:rsid w:val="00FE1554"/>
    <w:rsid w:val="00FE6C82"/>
    <w:rsid w:val="00FF2020"/>
    <w:rsid w:val="00FF222D"/>
    <w:rsid w:val="00FF696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2D1268"/>
  <w15:chartTrackingRefBased/>
  <w15:docId w15:val="{1D6BE37A-FA84-4B62-BA0A-01C1E9F31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8" w:qFormat="1"/>
    <w:lsdException w:name="heading 1" w:uiPriority="5" w:qFormat="1"/>
    <w:lsdException w:name="heading 2" w:semiHidden="1" w:uiPriority="6" w:unhideWhenUsed="1" w:qFormat="1"/>
    <w:lsdException w:name="heading 3" w:semiHidden="1" w:uiPriority="6" w:unhideWhenUsed="1" w:qFormat="1"/>
    <w:lsdException w:name="heading 4" w:semiHidden="1" w:uiPriority="6" w:unhideWhenUsed="1" w:qFormat="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 w:unhideWhenUsed="1" w:qFormat="1"/>
    <w:lsdException w:name="toc 4" w:semiHidden="1" w:uiPriority="3"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 w:unhideWhenUsed="1" w:qFormat="1"/>
    <w:lsdException w:name="Normal Indent" w:semiHidden="1" w:unhideWhenUsed="1"/>
    <w:lsdException w:name="footnote text" w:semiHidden="1" w:uiPriority="23" w:unhideWhenUsed="1" w:qFormat="1"/>
    <w:lsdException w:name="annotation text" w:semiHidden="1" w:unhideWhenUsed="1"/>
    <w:lsdException w:name="header" w:semiHidden="1" w:uiPriority="27" w:unhideWhenUsed="1"/>
    <w:lsdException w:name="footer" w:semiHidden="1" w:unhideWhenUsed="1"/>
    <w:lsdException w:name="index heading" w:semiHidden="1" w:unhideWhenUsed="1"/>
    <w:lsdException w:name="caption" w:semiHidden="1" w:uiPriority="12" w:unhideWhenUsed="1"/>
    <w:lsdException w:name="table of figures" w:semiHidden="1" w:unhideWhenUsed="1"/>
    <w:lsdException w:name="envelope address" w:semiHidden="1" w:unhideWhenUsed="1"/>
    <w:lsdException w:name="envelope return" w:semiHidden="1" w:unhideWhenUsed="1"/>
    <w:lsdException w:name="footnote reference" w:semiHidden="1" w:uiPriority="23"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 w:unhideWhenUsed="1"/>
    <w:lsdException w:name="List Number" w:semiHidden="1" w:uiPriority="1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lsdException w:name="List Bullet 3" w:semiHidden="1" w:unhideWhenUsed="1"/>
    <w:lsdException w:name="List Bullet 4" w:semiHidden="1" w:unhideWhenUsed="1"/>
    <w:lsdException w:name="List Bullet 5" w:semiHidden="1" w:unhideWhenUsed="1"/>
    <w:lsdException w:name="List Number 2" w:semiHidden="1" w:uiPriority="1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iPriority="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2"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aliases w:val="Body copy"/>
    <w:uiPriority w:val="8"/>
    <w:qFormat/>
    <w:rsid w:val="008B0CE8"/>
    <w:pPr>
      <w:spacing w:before="120" w:after="120"/>
    </w:pPr>
    <w:rPr>
      <w:rFonts w:ascii="Arial" w:hAnsi="Arial"/>
      <w:color w:val="080808"/>
      <w:sz w:val="20"/>
      <w:szCs w:val="18"/>
    </w:rPr>
  </w:style>
  <w:style w:type="paragraph" w:styleId="Heading1">
    <w:name w:val="heading 1"/>
    <w:basedOn w:val="Normal"/>
    <w:next w:val="Normal"/>
    <w:link w:val="Heading1Char"/>
    <w:autoRedefine/>
    <w:uiPriority w:val="5"/>
    <w:qFormat/>
    <w:rsid w:val="009222D8"/>
    <w:pPr>
      <w:widowControl w:val="0"/>
      <w:suppressAutoHyphens/>
      <w:autoSpaceDE w:val="0"/>
      <w:autoSpaceDN w:val="0"/>
      <w:adjustRightInd w:val="0"/>
      <w:textAlignment w:val="center"/>
      <w:outlineLvl w:val="0"/>
    </w:pPr>
    <w:rPr>
      <w:rFonts w:eastAsia="MS Mincho" w:cs="Arial"/>
      <w:b/>
      <w:color w:val="05325F" w:themeColor="text2"/>
      <w:sz w:val="36"/>
      <w:szCs w:val="48"/>
      <w:lang w:val="en-GB"/>
    </w:rPr>
  </w:style>
  <w:style w:type="paragraph" w:styleId="Heading2">
    <w:name w:val="heading 2"/>
    <w:basedOn w:val="Normal"/>
    <w:next w:val="Normal"/>
    <w:link w:val="Heading2Char"/>
    <w:autoRedefine/>
    <w:uiPriority w:val="6"/>
    <w:unhideWhenUsed/>
    <w:qFormat/>
    <w:rsid w:val="00CC3E05"/>
    <w:pPr>
      <w:spacing w:before="240"/>
      <w:outlineLvl w:val="1"/>
    </w:pPr>
    <w:rPr>
      <w:rFonts w:cs="Arial"/>
      <w:b/>
      <w:bCs/>
      <w:sz w:val="32"/>
      <w:szCs w:val="40"/>
    </w:rPr>
  </w:style>
  <w:style w:type="paragraph" w:styleId="Heading3">
    <w:name w:val="heading 3"/>
    <w:basedOn w:val="Normal"/>
    <w:next w:val="Normal"/>
    <w:link w:val="Heading3Char"/>
    <w:autoRedefine/>
    <w:uiPriority w:val="6"/>
    <w:unhideWhenUsed/>
    <w:qFormat/>
    <w:rsid w:val="007274E7"/>
    <w:pPr>
      <w:spacing w:before="240"/>
      <w:outlineLvl w:val="2"/>
    </w:pPr>
    <w:rPr>
      <w:rFonts w:cs="Arial"/>
      <w:bCs/>
      <w:sz w:val="28"/>
      <w:szCs w:val="28"/>
    </w:rPr>
  </w:style>
  <w:style w:type="paragraph" w:styleId="Heading4">
    <w:name w:val="heading 4"/>
    <w:basedOn w:val="Normal"/>
    <w:next w:val="Normal"/>
    <w:link w:val="Heading4Char"/>
    <w:autoRedefine/>
    <w:uiPriority w:val="6"/>
    <w:unhideWhenUsed/>
    <w:qFormat/>
    <w:rsid w:val="008630ED"/>
    <w:pPr>
      <w:shd w:val="clear" w:color="auto" w:fill="005EB8" w:themeFill="text1"/>
      <w:spacing w:before="240"/>
      <w:outlineLvl w:val="3"/>
    </w:pPr>
    <w:rPr>
      <w:rFonts w:ascii="Noto Serif" w:hAnsi="Noto Serif" w:cs="Arial"/>
      <w:bCs/>
      <w:i/>
      <w:iCs/>
      <w:color w:val="FFFFFF" w:themeColor="background1"/>
      <w:sz w:val="32"/>
      <w:szCs w:val="20"/>
    </w:rPr>
  </w:style>
  <w:style w:type="paragraph" w:styleId="Heading5">
    <w:name w:val="heading 5"/>
    <w:basedOn w:val="Normal"/>
    <w:next w:val="Normal"/>
    <w:link w:val="Heading5Char"/>
    <w:uiPriority w:val="9"/>
    <w:semiHidden/>
    <w:unhideWhenUsed/>
    <w:rsid w:val="00CD793C"/>
    <w:pPr>
      <w:keepNext/>
      <w:keepLines/>
      <w:spacing w:before="40" w:after="0"/>
      <w:outlineLvl w:val="4"/>
    </w:pPr>
    <w:rPr>
      <w:rFonts w:eastAsiaTheme="majorEastAsia" w:cstheme="majorBidi"/>
    </w:rPr>
  </w:style>
  <w:style w:type="paragraph" w:styleId="Heading6">
    <w:name w:val="heading 6"/>
    <w:basedOn w:val="Normal"/>
    <w:next w:val="Normal"/>
    <w:link w:val="Heading6Char"/>
    <w:uiPriority w:val="9"/>
    <w:semiHidden/>
    <w:rsid w:val="008B0CE8"/>
    <w:pPr>
      <w:keepNext/>
      <w:keepLines/>
      <w:spacing w:before="200"/>
      <w:outlineLvl w:val="5"/>
    </w:pPr>
    <w:rPr>
      <w:rFonts w:asciiTheme="majorHAnsi" w:eastAsiaTheme="majorEastAsia" w:hAnsiTheme="majorHAnsi" w:cstheme="majorBidi"/>
      <w:i/>
      <w:iCs/>
      <w:color w:val="000000" w:themeColor="accent1" w:themeShade="7F"/>
    </w:rPr>
  </w:style>
  <w:style w:type="paragraph" w:styleId="Heading7">
    <w:name w:val="heading 7"/>
    <w:basedOn w:val="Normal"/>
    <w:next w:val="Normal"/>
    <w:link w:val="Heading7Char"/>
    <w:uiPriority w:val="9"/>
    <w:semiHidden/>
    <w:qFormat/>
    <w:rsid w:val="008B0CE8"/>
    <w:pPr>
      <w:keepNext/>
      <w:keepLines/>
      <w:spacing w:before="200"/>
      <w:outlineLvl w:val="6"/>
    </w:pPr>
    <w:rPr>
      <w:rFonts w:asciiTheme="majorHAnsi" w:eastAsiaTheme="majorEastAsia" w:hAnsiTheme="majorHAnsi" w:cstheme="majorBidi"/>
      <w:i/>
      <w:iCs/>
      <w:color w:val="0A87FF" w:themeColor="text1" w:themeTint="BF"/>
    </w:rPr>
  </w:style>
  <w:style w:type="paragraph" w:styleId="Heading8">
    <w:name w:val="heading 8"/>
    <w:basedOn w:val="Normal"/>
    <w:next w:val="Normal"/>
    <w:link w:val="Heading8Char"/>
    <w:uiPriority w:val="9"/>
    <w:semiHidden/>
    <w:qFormat/>
    <w:rsid w:val="008B0CE8"/>
    <w:pPr>
      <w:keepNext/>
      <w:keepLines/>
      <w:spacing w:before="200"/>
      <w:outlineLvl w:val="7"/>
    </w:pPr>
    <w:rPr>
      <w:rFonts w:asciiTheme="majorHAnsi" w:eastAsiaTheme="majorEastAsia" w:hAnsiTheme="majorHAnsi" w:cstheme="majorBidi"/>
      <w:color w:val="0A87FF" w:themeColor="text1" w:themeTint="BF"/>
      <w:szCs w:val="20"/>
    </w:rPr>
  </w:style>
  <w:style w:type="paragraph" w:styleId="Heading9">
    <w:name w:val="heading 9"/>
    <w:basedOn w:val="Normal"/>
    <w:next w:val="Normal"/>
    <w:link w:val="Heading9Char"/>
    <w:uiPriority w:val="9"/>
    <w:semiHidden/>
    <w:qFormat/>
    <w:rsid w:val="008B0CE8"/>
    <w:pPr>
      <w:keepNext/>
      <w:keepLines/>
      <w:spacing w:before="200"/>
      <w:outlineLvl w:val="8"/>
    </w:pPr>
    <w:rPr>
      <w:rFonts w:asciiTheme="majorHAnsi" w:eastAsiaTheme="majorEastAsia" w:hAnsiTheme="majorHAnsi" w:cstheme="majorBidi"/>
      <w:i/>
      <w:iCs/>
      <w:color w:val="0A87FF"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27"/>
    <w:unhideWhenUsed/>
    <w:rsid w:val="00D01CD2"/>
    <w:pPr>
      <w:tabs>
        <w:tab w:val="center" w:pos="4513"/>
        <w:tab w:val="right" w:pos="9026"/>
      </w:tabs>
    </w:pPr>
  </w:style>
  <w:style w:type="character" w:customStyle="1" w:styleId="HeaderChar">
    <w:name w:val="Header Char"/>
    <w:basedOn w:val="DefaultParagraphFont"/>
    <w:link w:val="Header"/>
    <w:uiPriority w:val="27"/>
    <w:rsid w:val="00D01CD2"/>
  </w:style>
  <w:style w:type="paragraph" w:styleId="Footer">
    <w:name w:val="footer"/>
    <w:basedOn w:val="Normal"/>
    <w:link w:val="FooterChar"/>
    <w:uiPriority w:val="99"/>
    <w:unhideWhenUsed/>
    <w:rsid w:val="00D01CD2"/>
    <w:pPr>
      <w:tabs>
        <w:tab w:val="center" w:pos="4513"/>
        <w:tab w:val="right" w:pos="9026"/>
      </w:tabs>
    </w:pPr>
  </w:style>
  <w:style w:type="character" w:customStyle="1" w:styleId="FooterChar">
    <w:name w:val="Footer Char"/>
    <w:basedOn w:val="DefaultParagraphFont"/>
    <w:link w:val="Footer"/>
    <w:uiPriority w:val="99"/>
    <w:rsid w:val="00D01CD2"/>
  </w:style>
  <w:style w:type="paragraph" w:styleId="NormalWeb">
    <w:name w:val="Normal (Web)"/>
    <w:basedOn w:val="Normal"/>
    <w:uiPriority w:val="99"/>
    <w:semiHidden/>
    <w:unhideWhenUsed/>
    <w:rsid w:val="00D01CD2"/>
    <w:pPr>
      <w:spacing w:before="100" w:beforeAutospacing="1" w:after="100" w:afterAutospacing="1"/>
    </w:pPr>
    <w:rPr>
      <w:rFonts w:ascii="Times New Roman" w:hAnsi="Times New Roman" w:cs="Times New Roman"/>
      <w:lang w:eastAsia="en-AU"/>
    </w:rPr>
  </w:style>
  <w:style w:type="character" w:customStyle="1" w:styleId="Heading1Char">
    <w:name w:val="Heading 1 Char"/>
    <w:basedOn w:val="DefaultParagraphFont"/>
    <w:link w:val="Heading1"/>
    <w:uiPriority w:val="5"/>
    <w:rsid w:val="009222D8"/>
    <w:rPr>
      <w:rFonts w:ascii="Noto Sans" w:eastAsia="MS Mincho" w:hAnsi="Noto Sans" w:cs="Arial"/>
      <w:b/>
      <w:color w:val="05325F" w:themeColor="text2"/>
      <w:sz w:val="36"/>
      <w:szCs w:val="48"/>
      <w:lang w:val="en-GB"/>
    </w:rPr>
  </w:style>
  <w:style w:type="character" w:customStyle="1" w:styleId="Heading2Char">
    <w:name w:val="Heading 2 Char"/>
    <w:basedOn w:val="DefaultParagraphFont"/>
    <w:link w:val="Heading2"/>
    <w:uiPriority w:val="6"/>
    <w:rsid w:val="00CC3E05"/>
    <w:rPr>
      <w:rFonts w:ascii="Arial" w:hAnsi="Arial" w:cs="Arial"/>
      <w:b/>
      <w:bCs/>
      <w:color w:val="080808"/>
      <w:sz w:val="32"/>
      <w:szCs w:val="40"/>
    </w:rPr>
  </w:style>
  <w:style w:type="character" w:customStyle="1" w:styleId="Heading3Char">
    <w:name w:val="Heading 3 Char"/>
    <w:basedOn w:val="DefaultParagraphFont"/>
    <w:link w:val="Heading3"/>
    <w:uiPriority w:val="6"/>
    <w:rsid w:val="007274E7"/>
    <w:rPr>
      <w:rFonts w:ascii="Arial" w:eastAsiaTheme="minorEastAsia" w:hAnsi="Arial" w:cs="Arial"/>
      <w:bCs/>
      <w:sz w:val="28"/>
      <w:szCs w:val="28"/>
    </w:rPr>
  </w:style>
  <w:style w:type="character" w:customStyle="1" w:styleId="Heading4Char">
    <w:name w:val="Heading 4 Char"/>
    <w:basedOn w:val="DefaultParagraphFont"/>
    <w:link w:val="Heading4"/>
    <w:uiPriority w:val="6"/>
    <w:rsid w:val="008630ED"/>
    <w:rPr>
      <w:rFonts w:ascii="Noto Serif" w:hAnsi="Noto Serif" w:cs="Arial"/>
      <w:bCs/>
      <w:i/>
      <w:iCs/>
      <w:color w:val="FFFFFF" w:themeColor="background1"/>
      <w:sz w:val="32"/>
      <w:szCs w:val="20"/>
      <w:shd w:val="clear" w:color="auto" w:fill="005EB8" w:themeFill="text1"/>
    </w:rPr>
  </w:style>
  <w:style w:type="paragraph" w:styleId="NoSpacing">
    <w:name w:val="No Spacing"/>
    <w:uiPriority w:val="1"/>
    <w:rsid w:val="007274E7"/>
    <w:rPr>
      <w:rFonts w:ascii="Arial" w:hAnsi="Arial"/>
      <w:sz w:val="22"/>
    </w:rPr>
  </w:style>
  <w:style w:type="paragraph" w:styleId="ListParagraph">
    <w:name w:val="List Paragraph"/>
    <w:aliases w:val="Bullet copy"/>
    <w:basedOn w:val="Normal"/>
    <w:uiPriority w:val="34"/>
    <w:qFormat/>
    <w:rsid w:val="0055582F"/>
    <w:pPr>
      <w:numPr>
        <w:numId w:val="3"/>
      </w:numPr>
      <w:tabs>
        <w:tab w:val="left" w:pos="2835"/>
      </w:tabs>
    </w:pPr>
    <w:rPr>
      <w:lang w:eastAsia="en-AU"/>
    </w:rPr>
  </w:style>
  <w:style w:type="character" w:customStyle="1" w:styleId="Heading5Char">
    <w:name w:val="Heading 5 Char"/>
    <w:basedOn w:val="DefaultParagraphFont"/>
    <w:link w:val="Heading5"/>
    <w:uiPriority w:val="9"/>
    <w:semiHidden/>
    <w:rsid w:val="00CD793C"/>
    <w:rPr>
      <w:rFonts w:ascii="Arial" w:eastAsiaTheme="majorEastAsia" w:hAnsi="Arial" w:cstheme="majorBidi"/>
      <w:sz w:val="18"/>
    </w:rPr>
  </w:style>
  <w:style w:type="paragraph" w:styleId="Title">
    <w:name w:val="Title"/>
    <w:basedOn w:val="Normal"/>
    <w:next w:val="Normal"/>
    <w:link w:val="TitleChar"/>
    <w:uiPriority w:val="10"/>
    <w:rsid w:val="00CD793C"/>
    <w:pPr>
      <w:spacing w:after="0"/>
      <w:contextualSpacing/>
    </w:pPr>
    <w:rPr>
      <w:rFonts w:eastAsiaTheme="majorEastAsia" w:cstheme="majorBidi"/>
      <w:spacing w:val="-10"/>
      <w:kern w:val="28"/>
      <w:sz w:val="56"/>
      <w:szCs w:val="56"/>
    </w:rPr>
  </w:style>
  <w:style w:type="character" w:customStyle="1" w:styleId="TitleChar">
    <w:name w:val="Title Char"/>
    <w:basedOn w:val="DefaultParagraphFont"/>
    <w:link w:val="Title"/>
    <w:uiPriority w:val="10"/>
    <w:rsid w:val="00CD793C"/>
    <w:rPr>
      <w:rFonts w:ascii="Arial" w:eastAsiaTheme="majorEastAsia" w:hAnsi="Arial" w:cstheme="majorBidi"/>
      <w:spacing w:val="-10"/>
      <w:kern w:val="28"/>
      <w:sz w:val="56"/>
      <w:szCs w:val="56"/>
    </w:rPr>
  </w:style>
  <w:style w:type="paragraph" w:styleId="Subtitle">
    <w:name w:val="Subtitle"/>
    <w:basedOn w:val="Normal"/>
    <w:next w:val="Normal"/>
    <w:link w:val="SubtitleChar"/>
    <w:uiPriority w:val="11"/>
    <w:rsid w:val="00CD793C"/>
    <w:pPr>
      <w:numPr>
        <w:ilvl w:val="1"/>
      </w:numPr>
      <w:spacing w:after="160"/>
    </w:pPr>
    <w:rPr>
      <w:spacing w:val="15"/>
      <w:szCs w:val="22"/>
    </w:rPr>
  </w:style>
  <w:style w:type="character" w:customStyle="1" w:styleId="SubtitleChar">
    <w:name w:val="Subtitle Char"/>
    <w:basedOn w:val="DefaultParagraphFont"/>
    <w:link w:val="Subtitle"/>
    <w:uiPriority w:val="11"/>
    <w:rsid w:val="00CD793C"/>
    <w:rPr>
      <w:rFonts w:ascii="Arial" w:eastAsiaTheme="minorEastAsia" w:hAnsi="Arial"/>
      <w:spacing w:val="15"/>
      <w:sz w:val="22"/>
      <w:szCs w:val="22"/>
    </w:rPr>
  </w:style>
  <w:style w:type="paragraph" w:styleId="TOC2">
    <w:name w:val="toc 2"/>
    <w:basedOn w:val="Normal"/>
    <w:next w:val="Normal"/>
    <w:autoRedefine/>
    <w:uiPriority w:val="39"/>
    <w:unhideWhenUsed/>
    <w:rsid w:val="00F61869"/>
    <w:pPr>
      <w:spacing w:after="100"/>
      <w:ind w:left="200"/>
    </w:pPr>
  </w:style>
  <w:style w:type="character" w:styleId="Emphasis">
    <w:name w:val="Emphasis"/>
    <w:basedOn w:val="DefaultParagraphFont"/>
    <w:uiPriority w:val="20"/>
    <w:rsid w:val="00EF474F"/>
    <w:rPr>
      <w:i/>
      <w:iCs/>
    </w:rPr>
  </w:style>
  <w:style w:type="character" w:styleId="IntenseEmphasis">
    <w:name w:val="Intense Emphasis"/>
    <w:basedOn w:val="DefaultParagraphFont"/>
    <w:uiPriority w:val="21"/>
    <w:rsid w:val="00EF474F"/>
    <w:rPr>
      <w:i/>
      <w:iCs/>
      <w:color w:val="auto"/>
    </w:rPr>
  </w:style>
  <w:style w:type="character" w:styleId="Strong">
    <w:name w:val="Strong"/>
    <w:basedOn w:val="DefaultParagraphFont"/>
    <w:uiPriority w:val="22"/>
    <w:rsid w:val="00EF474F"/>
    <w:rPr>
      <w:b/>
      <w:bCs/>
    </w:rPr>
  </w:style>
  <w:style w:type="paragraph" w:styleId="Quote">
    <w:name w:val="Quote"/>
    <w:basedOn w:val="Normal"/>
    <w:next w:val="Normal"/>
    <w:link w:val="QuoteChar"/>
    <w:uiPriority w:val="29"/>
    <w:rsid w:val="00EF474F"/>
    <w:pPr>
      <w:spacing w:before="200" w:after="160"/>
      <w:ind w:left="864" w:right="864"/>
      <w:jc w:val="center"/>
    </w:pPr>
    <w:rPr>
      <w:i/>
      <w:iCs/>
      <w:color w:val="0A87FF" w:themeColor="text1" w:themeTint="BF"/>
    </w:rPr>
  </w:style>
  <w:style w:type="character" w:customStyle="1" w:styleId="QuoteChar">
    <w:name w:val="Quote Char"/>
    <w:basedOn w:val="DefaultParagraphFont"/>
    <w:link w:val="Quote"/>
    <w:uiPriority w:val="29"/>
    <w:rsid w:val="00EF474F"/>
    <w:rPr>
      <w:rFonts w:ascii="Arial" w:hAnsi="Arial"/>
      <w:i/>
      <w:iCs/>
      <w:color w:val="0A87FF" w:themeColor="text1" w:themeTint="BF"/>
      <w:sz w:val="22"/>
    </w:rPr>
  </w:style>
  <w:style w:type="paragraph" w:styleId="IntenseQuote">
    <w:name w:val="Intense Quote"/>
    <w:basedOn w:val="Normal"/>
    <w:next w:val="Normal"/>
    <w:link w:val="IntenseQuoteChar"/>
    <w:uiPriority w:val="30"/>
    <w:rsid w:val="00EF474F"/>
    <w:pPr>
      <w:pBdr>
        <w:top w:val="single" w:sz="4" w:space="10" w:color="000000" w:themeColor="accent1"/>
        <w:bottom w:val="single" w:sz="4" w:space="10" w:color="000000" w:themeColor="accent1"/>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EF474F"/>
    <w:rPr>
      <w:rFonts w:ascii="Arial" w:hAnsi="Arial"/>
      <w:i/>
      <w:iCs/>
      <w:sz w:val="22"/>
    </w:rPr>
  </w:style>
  <w:style w:type="character" w:styleId="SubtleReference">
    <w:name w:val="Subtle Reference"/>
    <w:basedOn w:val="DefaultParagraphFont"/>
    <w:uiPriority w:val="31"/>
    <w:rsid w:val="00EF474F"/>
    <w:rPr>
      <w:smallCaps/>
      <w:color w:val="2C97FF" w:themeColor="text1" w:themeTint="A5"/>
    </w:rPr>
  </w:style>
  <w:style w:type="character" w:styleId="IntenseReference">
    <w:name w:val="Intense Reference"/>
    <w:basedOn w:val="DefaultParagraphFont"/>
    <w:uiPriority w:val="32"/>
    <w:rsid w:val="00EF474F"/>
    <w:rPr>
      <w:b/>
      <w:bCs/>
      <w:smallCaps/>
      <w:color w:val="auto"/>
      <w:spacing w:val="5"/>
    </w:rPr>
  </w:style>
  <w:style w:type="character" w:styleId="BookTitle">
    <w:name w:val="Book Title"/>
    <w:basedOn w:val="DefaultParagraphFont"/>
    <w:uiPriority w:val="33"/>
    <w:rsid w:val="00AD2501"/>
    <w:rPr>
      <w:b/>
      <w:bCs/>
      <w:i/>
      <w:iCs/>
      <w:spacing w:val="5"/>
    </w:rPr>
  </w:style>
  <w:style w:type="table" w:customStyle="1" w:styleId="Table-QldBlue">
    <w:name w:val="Table - Qld Blue"/>
    <w:basedOn w:val="TableNormal"/>
    <w:rsid w:val="00540992"/>
    <w:rPr>
      <w:rFonts w:ascii="Noto Sans" w:eastAsia="Times New Roman" w:hAnsi="Noto Sans" w:cs="Times New Roman"/>
      <w:sz w:val="22"/>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left w:w="170" w:type="dxa"/>
        <w:bottom w:w="113" w:type="dxa"/>
        <w:right w:w="119" w:type="dxa"/>
      </w:tblCellMar>
    </w:tblPr>
    <w:tcPr>
      <w:shd w:val="clear" w:color="auto" w:fill="FFFFFF" w:themeFill="background1"/>
    </w:tcPr>
    <w:tblStylePr w:type="firstRow">
      <w:rPr>
        <w:rFonts w:ascii="Noto Sans" w:hAnsi="Noto Sans"/>
        <w:b/>
        <w:color w:val="FFFFFF"/>
        <w:sz w:val="24"/>
      </w:rPr>
      <w:tblPr/>
      <w:tcPr>
        <w:shd w:val="clear" w:color="auto" w:fill="05325F" w:themeFill="text2"/>
      </w:tcPr>
    </w:tblStylePr>
    <w:tblStylePr w:type="lastRow">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vAlign w:val="center"/>
      </w:tcPr>
    </w:tblStylePr>
    <w:tblStylePr w:type="firstCol">
      <w:rPr>
        <w:rFonts w:ascii="Noto Sans" w:hAnsi="Noto Sans"/>
        <w:b/>
      </w:rPr>
      <w:tblPr/>
      <w:tcPr>
        <w:shd w:val="clear" w:color="auto" w:fill="E6E6E6"/>
      </w:tcPr>
    </w:tblStylePr>
  </w:style>
  <w:style w:type="paragraph" w:customStyle="1" w:styleId="Tabletext">
    <w:name w:val="Table text"/>
    <w:basedOn w:val="Normal"/>
    <w:link w:val="TabletextChar"/>
    <w:rsid w:val="0055582F"/>
    <w:pPr>
      <w:spacing w:before="20" w:after="20" w:line="264" w:lineRule="auto"/>
    </w:pPr>
    <w:rPr>
      <w:rFonts w:eastAsia="Times New Roman" w:cs="Times New Roman"/>
      <w:szCs w:val="20"/>
    </w:rPr>
  </w:style>
  <w:style w:type="paragraph" w:customStyle="1" w:styleId="Tableheadings">
    <w:name w:val="Table headings"/>
    <w:basedOn w:val="Normal"/>
    <w:rsid w:val="0055582F"/>
    <w:pPr>
      <w:spacing w:after="0" w:line="264" w:lineRule="auto"/>
    </w:pPr>
    <w:rPr>
      <w:rFonts w:eastAsia="Times New Roman" w:cs="Times New Roman"/>
      <w:b/>
      <w:bCs/>
      <w:color w:val="FFFFFF"/>
      <w:szCs w:val="20"/>
    </w:rPr>
  </w:style>
  <w:style w:type="paragraph" w:customStyle="1" w:styleId="BasicParagraph">
    <w:name w:val="[Basic Paragraph]"/>
    <w:basedOn w:val="Normal"/>
    <w:uiPriority w:val="99"/>
    <w:rsid w:val="00AF7DD9"/>
    <w:pPr>
      <w:autoSpaceDE w:val="0"/>
      <w:autoSpaceDN w:val="0"/>
      <w:adjustRightInd w:val="0"/>
      <w:spacing w:after="113" w:line="288" w:lineRule="auto"/>
      <w:textAlignment w:val="center"/>
    </w:pPr>
    <w:rPr>
      <w:rFonts w:ascii="MetaPro-Norm" w:hAnsi="MetaPro-Norm" w:cs="MetaPro-Norm"/>
      <w:color w:val="000000"/>
      <w:sz w:val="24"/>
      <w:lang w:val="en-GB"/>
    </w:rPr>
  </w:style>
  <w:style w:type="table" w:styleId="PlainTable2">
    <w:name w:val="Plain Table 2"/>
    <w:basedOn w:val="TableNormal"/>
    <w:uiPriority w:val="42"/>
    <w:rsid w:val="00E441D6"/>
    <w:tblPr>
      <w:tblStyleRowBandSize w:val="1"/>
      <w:tblStyleColBandSize w:val="1"/>
      <w:tblBorders>
        <w:top w:val="single" w:sz="4" w:space="0" w:color="5BAEFF" w:themeColor="text1" w:themeTint="80"/>
        <w:bottom w:val="single" w:sz="4" w:space="0" w:color="5BAEFF" w:themeColor="text1" w:themeTint="80"/>
      </w:tblBorders>
    </w:tblPr>
    <w:tblStylePr w:type="firstRow">
      <w:rPr>
        <w:b/>
        <w:bCs/>
      </w:rPr>
      <w:tblPr/>
      <w:tcPr>
        <w:tcBorders>
          <w:bottom w:val="single" w:sz="4" w:space="0" w:color="5BAEFF" w:themeColor="text1" w:themeTint="80"/>
        </w:tcBorders>
      </w:tcPr>
    </w:tblStylePr>
    <w:tblStylePr w:type="lastRow">
      <w:rPr>
        <w:b/>
        <w:bCs/>
      </w:rPr>
      <w:tblPr/>
      <w:tcPr>
        <w:tcBorders>
          <w:top w:val="single" w:sz="4" w:space="0" w:color="5BAEFF" w:themeColor="text1" w:themeTint="80"/>
        </w:tcBorders>
      </w:tcPr>
    </w:tblStylePr>
    <w:tblStylePr w:type="firstCol">
      <w:rPr>
        <w:b/>
        <w:bCs/>
      </w:rPr>
    </w:tblStylePr>
    <w:tblStylePr w:type="lastCol">
      <w:rPr>
        <w:b/>
        <w:bCs/>
      </w:rPr>
    </w:tblStylePr>
    <w:tblStylePr w:type="band1Vert">
      <w:tblPr/>
      <w:tcPr>
        <w:tcBorders>
          <w:left w:val="single" w:sz="4" w:space="0" w:color="5BAEFF" w:themeColor="text1" w:themeTint="80"/>
          <w:right w:val="single" w:sz="4" w:space="0" w:color="5BAEFF" w:themeColor="text1" w:themeTint="80"/>
        </w:tcBorders>
      </w:tcPr>
    </w:tblStylePr>
    <w:tblStylePr w:type="band2Vert">
      <w:tblPr/>
      <w:tcPr>
        <w:tcBorders>
          <w:left w:val="single" w:sz="4" w:space="0" w:color="5BAEFF" w:themeColor="text1" w:themeTint="80"/>
          <w:right w:val="single" w:sz="4" w:space="0" w:color="5BAEFF" w:themeColor="text1" w:themeTint="80"/>
        </w:tcBorders>
      </w:tcPr>
    </w:tblStylePr>
    <w:tblStylePr w:type="band1Horz">
      <w:tblPr/>
      <w:tcPr>
        <w:tcBorders>
          <w:top w:val="single" w:sz="4" w:space="0" w:color="5BAEFF" w:themeColor="text1" w:themeTint="80"/>
          <w:bottom w:val="single" w:sz="4" w:space="0" w:color="5BAEFF" w:themeColor="text1" w:themeTint="80"/>
        </w:tcBorders>
      </w:tcPr>
    </w:tblStylePr>
  </w:style>
  <w:style w:type="table" w:styleId="TableGrid">
    <w:name w:val="Table Grid"/>
    <w:basedOn w:val="TableNormal"/>
    <w:uiPriority w:val="59"/>
    <w:rsid w:val="006F00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ltraHeading">
    <w:name w:val="Ultra Heading"/>
    <w:link w:val="UltraHeadingChar"/>
    <w:autoRedefine/>
    <w:qFormat/>
    <w:rsid w:val="006D0BCD"/>
    <w:rPr>
      <w:rFonts w:ascii="Arial Black" w:eastAsia="MS Mincho" w:hAnsi="Arial Black" w:cs="Arial"/>
      <w:b/>
      <w:color w:val="05325F" w:themeColor="text2"/>
      <w:sz w:val="48"/>
      <w:szCs w:val="48"/>
      <w:lang w:val="en-GB"/>
    </w:rPr>
  </w:style>
  <w:style w:type="character" w:customStyle="1" w:styleId="UltraHeadingChar">
    <w:name w:val="Ultra Heading Char"/>
    <w:basedOn w:val="Heading1Char"/>
    <w:link w:val="UltraHeading"/>
    <w:rsid w:val="006D0BCD"/>
    <w:rPr>
      <w:rFonts w:ascii="Arial Black" w:eastAsia="MS Mincho" w:hAnsi="Arial Black" w:cs="Arial"/>
      <w:b/>
      <w:color w:val="05325F" w:themeColor="text2"/>
      <w:sz w:val="48"/>
      <w:szCs w:val="48"/>
      <w:lang w:val="en-GB"/>
    </w:rPr>
  </w:style>
  <w:style w:type="character" w:customStyle="1" w:styleId="Heading6Char">
    <w:name w:val="Heading 6 Char"/>
    <w:basedOn w:val="DefaultParagraphFont"/>
    <w:link w:val="Heading6"/>
    <w:uiPriority w:val="9"/>
    <w:semiHidden/>
    <w:rsid w:val="008B0CE8"/>
    <w:rPr>
      <w:rFonts w:asciiTheme="majorHAnsi" w:eastAsiaTheme="majorEastAsia" w:hAnsiTheme="majorHAnsi" w:cstheme="majorBidi"/>
      <w:i/>
      <w:iCs/>
      <w:color w:val="000000" w:themeColor="accent1" w:themeShade="7F"/>
      <w:sz w:val="20"/>
      <w:szCs w:val="18"/>
    </w:rPr>
  </w:style>
  <w:style w:type="character" w:customStyle="1" w:styleId="Heading7Char">
    <w:name w:val="Heading 7 Char"/>
    <w:basedOn w:val="DefaultParagraphFont"/>
    <w:link w:val="Heading7"/>
    <w:uiPriority w:val="9"/>
    <w:semiHidden/>
    <w:rsid w:val="008B0CE8"/>
    <w:rPr>
      <w:rFonts w:asciiTheme="majorHAnsi" w:eastAsiaTheme="majorEastAsia" w:hAnsiTheme="majorHAnsi" w:cstheme="majorBidi"/>
      <w:i/>
      <w:iCs/>
      <w:color w:val="0A87FF" w:themeColor="text1" w:themeTint="BF"/>
      <w:sz w:val="20"/>
      <w:szCs w:val="18"/>
    </w:rPr>
  </w:style>
  <w:style w:type="character" w:customStyle="1" w:styleId="Heading8Char">
    <w:name w:val="Heading 8 Char"/>
    <w:basedOn w:val="DefaultParagraphFont"/>
    <w:link w:val="Heading8"/>
    <w:uiPriority w:val="9"/>
    <w:semiHidden/>
    <w:rsid w:val="008B0CE8"/>
    <w:rPr>
      <w:rFonts w:asciiTheme="majorHAnsi" w:eastAsiaTheme="majorEastAsia" w:hAnsiTheme="majorHAnsi" w:cstheme="majorBidi"/>
      <w:color w:val="0A87FF" w:themeColor="text1" w:themeTint="BF"/>
      <w:sz w:val="20"/>
      <w:szCs w:val="20"/>
    </w:rPr>
  </w:style>
  <w:style w:type="character" w:customStyle="1" w:styleId="Heading9Char">
    <w:name w:val="Heading 9 Char"/>
    <w:basedOn w:val="DefaultParagraphFont"/>
    <w:link w:val="Heading9"/>
    <w:uiPriority w:val="9"/>
    <w:semiHidden/>
    <w:rsid w:val="008B0CE8"/>
    <w:rPr>
      <w:rFonts w:asciiTheme="majorHAnsi" w:eastAsiaTheme="majorEastAsia" w:hAnsiTheme="majorHAnsi" w:cstheme="majorBidi"/>
      <w:i/>
      <w:iCs/>
      <w:color w:val="0A87FF" w:themeColor="text1" w:themeTint="BF"/>
      <w:sz w:val="20"/>
      <w:szCs w:val="20"/>
    </w:rPr>
  </w:style>
  <w:style w:type="paragraph" w:styleId="BalloonText">
    <w:name w:val="Balloon Text"/>
    <w:basedOn w:val="Normal"/>
    <w:link w:val="BalloonTextChar"/>
    <w:uiPriority w:val="99"/>
    <w:semiHidden/>
    <w:unhideWhenUsed/>
    <w:rsid w:val="008B0CE8"/>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8B0CE8"/>
    <w:rPr>
      <w:rFonts w:ascii="Tahoma" w:hAnsi="Tahoma" w:cs="Tahoma"/>
      <w:color w:val="080808"/>
      <w:sz w:val="16"/>
      <w:szCs w:val="16"/>
    </w:rPr>
  </w:style>
  <w:style w:type="paragraph" w:styleId="TOCHeading">
    <w:name w:val="TOC Heading"/>
    <w:basedOn w:val="Documenttitle"/>
    <w:next w:val="Normal"/>
    <w:uiPriority w:val="2"/>
    <w:rsid w:val="008B0CE8"/>
    <w:rPr>
      <w:sz w:val="52"/>
    </w:rPr>
  </w:style>
  <w:style w:type="paragraph" w:styleId="TOC1">
    <w:name w:val="toc 1"/>
    <w:basedOn w:val="Normal"/>
    <w:next w:val="Normal"/>
    <w:autoRedefine/>
    <w:uiPriority w:val="39"/>
    <w:unhideWhenUsed/>
    <w:rsid w:val="00F61869"/>
    <w:pPr>
      <w:spacing w:after="100"/>
    </w:pPr>
  </w:style>
  <w:style w:type="character" w:styleId="Hyperlink">
    <w:name w:val="Hyperlink"/>
    <w:basedOn w:val="DefaultParagraphFont"/>
    <w:uiPriority w:val="99"/>
    <w:rsid w:val="008B0CE8"/>
    <w:rPr>
      <w:rFonts w:ascii="Arial" w:hAnsi="Arial"/>
      <w:color w:val="05325F" w:themeColor="text2"/>
      <w:sz w:val="20"/>
      <w:u w:val="single"/>
    </w:rPr>
  </w:style>
  <w:style w:type="paragraph" w:customStyle="1" w:styleId="Heading1introtext">
    <w:name w:val="Heading 1 intro text"/>
    <w:basedOn w:val="Heading2"/>
    <w:next w:val="Normal"/>
    <w:uiPriority w:val="5"/>
    <w:rsid w:val="008B0CE8"/>
    <w:pPr>
      <w:tabs>
        <w:tab w:val="left" w:pos="1134"/>
      </w:tabs>
      <w:spacing w:after="240"/>
    </w:pPr>
    <w:rPr>
      <w:rFonts w:eastAsiaTheme="majorEastAsia" w:cstheme="majorBidi"/>
      <w:b w:val="0"/>
      <w:bCs w:val="0"/>
      <w:color w:val="05325F" w:themeColor="text2"/>
      <w:sz w:val="44"/>
      <w:szCs w:val="26"/>
    </w:rPr>
  </w:style>
  <w:style w:type="paragraph" w:styleId="TOC3">
    <w:name w:val="toc 3"/>
    <w:basedOn w:val="Normal"/>
    <w:next w:val="Normal"/>
    <w:autoRedefine/>
    <w:uiPriority w:val="3"/>
    <w:semiHidden/>
    <w:qFormat/>
    <w:rsid w:val="008B0CE8"/>
  </w:style>
  <w:style w:type="paragraph" w:customStyle="1" w:styleId="Text">
    <w:name w:val="Text"/>
    <w:basedOn w:val="Normal"/>
    <w:semiHidden/>
    <w:qFormat/>
    <w:rsid w:val="008B0CE8"/>
  </w:style>
  <w:style w:type="paragraph" w:customStyle="1" w:styleId="Appendices">
    <w:name w:val="Appendices"/>
    <w:basedOn w:val="Normal"/>
    <w:next w:val="Normal"/>
    <w:uiPriority w:val="24"/>
    <w:rsid w:val="008B0CE8"/>
    <w:pPr>
      <w:pageBreakBefore/>
      <w:spacing w:before="240" w:after="240"/>
    </w:pPr>
    <w:rPr>
      <w:rFonts w:eastAsia="Arial" w:cs="Times New Roman"/>
      <w:color w:val="005EB8"/>
      <w:sz w:val="52"/>
    </w:rPr>
  </w:style>
  <w:style w:type="paragraph" w:styleId="FootnoteText">
    <w:name w:val="footnote text"/>
    <w:basedOn w:val="Normal"/>
    <w:link w:val="FootnoteTextChar"/>
    <w:autoRedefine/>
    <w:uiPriority w:val="23"/>
    <w:semiHidden/>
    <w:qFormat/>
    <w:rsid w:val="008B0CE8"/>
    <w:pPr>
      <w:spacing w:before="40" w:after="40"/>
    </w:pPr>
    <w:rPr>
      <w:sz w:val="12"/>
      <w:szCs w:val="20"/>
    </w:rPr>
  </w:style>
  <w:style w:type="character" w:customStyle="1" w:styleId="FootnoteTextChar">
    <w:name w:val="Footnote Text Char"/>
    <w:basedOn w:val="DefaultParagraphFont"/>
    <w:link w:val="FootnoteText"/>
    <w:uiPriority w:val="23"/>
    <w:semiHidden/>
    <w:rsid w:val="008B0CE8"/>
    <w:rPr>
      <w:rFonts w:ascii="Arial" w:hAnsi="Arial"/>
      <w:color w:val="080808"/>
      <w:sz w:val="12"/>
      <w:szCs w:val="20"/>
    </w:rPr>
  </w:style>
  <w:style w:type="paragraph" w:styleId="EndnoteText">
    <w:name w:val="endnote text"/>
    <w:basedOn w:val="Normal"/>
    <w:link w:val="EndnoteTextChar"/>
    <w:uiPriority w:val="99"/>
    <w:semiHidden/>
    <w:rsid w:val="008B0CE8"/>
    <w:rPr>
      <w:szCs w:val="20"/>
    </w:rPr>
  </w:style>
  <w:style w:type="character" w:customStyle="1" w:styleId="EndnoteTextChar">
    <w:name w:val="Endnote Text Char"/>
    <w:basedOn w:val="DefaultParagraphFont"/>
    <w:link w:val="EndnoteText"/>
    <w:uiPriority w:val="99"/>
    <w:semiHidden/>
    <w:rsid w:val="008B0CE8"/>
    <w:rPr>
      <w:rFonts w:ascii="Arial" w:hAnsi="Arial"/>
      <w:color w:val="080808"/>
      <w:sz w:val="20"/>
      <w:szCs w:val="20"/>
    </w:rPr>
  </w:style>
  <w:style w:type="paragraph" w:styleId="ListNumber">
    <w:name w:val="List Number"/>
    <w:basedOn w:val="ListParagraph"/>
    <w:uiPriority w:val="10"/>
    <w:rsid w:val="008B0CE8"/>
    <w:pPr>
      <w:numPr>
        <w:numId w:val="13"/>
      </w:numPr>
      <w:tabs>
        <w:tab w:val="clear" w:pos="2835"/>
        <w:tab w:val="left" w:pos="357"/>
      </w:tabs>
      <w:spacing w:before="60" w:after="60"/>
      <w:ind w:left="0" w:firstLine="0"/>
    </w:pPr>
    <w:rPr>
      <w:lang w:eastAsia="en-US"/>
    </w:rPr>
  </w:style>
  <w:style w:type="paragraph" w:styleId="ListBullet">
    <w:name w:val="List Bullet"/>
    <w:basedOn w:val="Normal"/>
    <w:uiPriority w:val="9"/>
    <w:rsid w:val="008B0CE8"/>
    <w:pPr>
      <w:numPr>
        <w:numId w:val="17"/>
      </w:numPr>
      <w:spacing w:before="60" w:after="60"/>
      <w:ind w:left="0" w:firstLine="0"/>
    </w:pPr>
  </w:style>
  <w:style w:type="paragraph" w:styleId="ListBullet2">
    <w:name w:val="List Bullet 2"/>
    <w:basedOn w:val="Normal"/>
    <w:uiPriority w:val="10"/>
    <w:rsid w:val="008B0CE8"/>
    <w:pPr>
      <w:numPr>
        <w:numId w:val="6"/>
      </w:numPr>
      <w:tabs>
        <w:tab w:val="left" w:pos="714"/>
      </w:tabs>
      <w:spacing w:before="60" w:after="60"/>
      <w:ind w:left="0" w:firstLine="0"/>
    </w:pPr>
  </w:style>
  <w:style w:type="paragraph" w:styleId="ListNumber2">
    <w:name w:val="List Number 2"/>
    <w:basedOn w:val="Normal"/>
    <w:uiPriority w:val="11"/>
    <w:semiHidden/>
    <w:rsid w:val="008B0CE8"/>
    <w:pPr>
      <w:numPr>
        <w:numId w:val="7"/>
      </w:numPr>
      <w:ind w:left="0" w:firstLine="0"/>
    </w:pPr>
  </w:style>
  <w:style w:type="paragraph" w:styleId="ListNumber3">
    <w:name w:val="List Number 3"/>
    <w:basedOn w:val="Normal"/>
    <w:uiPriority w:val="99"/>
    <w:semiHidden/>
    <w:rsid w:val="008B0CE8"/>
    <w:pPr>
      <w:ind w:left="794"/>
    </w:pPr>
  </w:style>
  <w:style w:type="paragraph" w:styleId="TOC4">
    <w:name w:val="toc 4"/>
    <w:basedOn w:val="Normal"/>
    <w:next w:val="Normal"/>
    <w:autoRedefine/>
    <w:uiPriority w:val="3"/>
    <w:semiHidden/>
    <w:qFormat/>
    <w:rsid w:val="008B0CE8"/>
  </w:style>
  <w:style w:type="paragraph" w:customStyle="1" w:styleId="TableListBullet2">
    <w:name w:val="Table List Bullet 2"/>
    <w:basedOn w:val="Normal"/>
    <w:uiPriority w:val="20"/>
    <w:rsid w:val="008B0CE8"/>
    <w:pPr>
      <w:numPr>
        <w:numId w:val="8"/>
      </w:numPr>
      <w:tabs>
        <w:tab w:val="left" w:pos="714"/>
      </w:tabs>
      <w:spacing w:before="60" w:after="60"/>
      <w:ind w:left="0" w:firstLine="0"/>
    </w:pPr>
  </w:style>
  <w:style w:type="paragraph" w:styleId="Caption">
    <w:name w:val="caption"/>
    <w:basedOn w:val="Normal"/>
    <w:next w:val="Normal"/>
    <w:uiPriority w:val="12"/>
    <w:rsid w:val="008B0CE8"/>
    <w:pPr>
      <w:tabs>
        <w:tab w:val="left" w:pos="1418"/>
      </w:tabs>
      <w:spacing w:before="60" w:after="60"/>
      <w:ind w:left="1418" w:hanging="1418"/>
    </w:pPr>
    <w:rPr>
      <w:b/>
      <w:bCs/>
    </w:rPr>
  </w:style>
  <w:style w:type="paragraph" w:styleId="BodyText">
    <w:name w:val="Body Text"/>
    <w:basedOn w:val="Text"/>
    <w:link w:val="BodyTextChar"/>
    <w:uiPriority w:val="99"/>
    <w:semiHidden/>
    <w:rsid w:val="008B0CE8"/>
  </w:style>
  <w:style w:type="character" w:customStyle="1" w:styleId="BodyTextChar">
    <w:name w:val="Body Text Char"/>
    <w:basedOn w:val="DefaultParagraphFont"/>
    <w:link w:val="BodyText"/>
    <w:uiPriority w:val="99"/>
    <w:semiHidden/>
    <w:rsid w:val="008B0CE8"/>
    <w:rPr>
      <w:rFonts w:ascii="Arial" w:hAnsi="Arial"/>
      <w:color w:val="080808"/>
      <w:sz w:val="20"/>
      <w:szCs w:val="18"/>
    </w:rPr>
  </w:style>
  <w:style w:type="paragraph" w:styleId="TableofFigures">
    <w:name w:val="table of figures"/>
    <w:basedOn w:val="Normal"/>
    <w:next w:val="Normal"/>
    <w:uiPriority w:val="99"/>
    <w:rsid w:val="008B0CE8"/>
    <w:pPr>
      <w:tabs>
        <w:tab w:val="left" w:pos="1418"/>
        <w:tab w:val="right" w:leader="dot" w:pos="10206"/>
      </w:tabs>
      <w:ind w:left="1418" w:hanging="1418"/>
    </w:pPr>
  </w:style>
  <w:style w:type="paragraph" w:customStyle="1" w:styleId="AppendixText">
    <w:name w:val="Appendix Text"/>
    <w:basedOn w:val="Caption"/>
    <w:next w:val="Normal"/>
    <w:uiPriority w:val="24"/>
    <w:semiHidden/>
    <w:qFormat/>
    <w:rsid w:val="008B0CE8"/>
    <w:pPr>
      <w:pageBreakBefore/>
      <w:tabs>
        <w:tab w:val="left" w:pos="2155"/>
      </w:tabs>
      <w:spacing w:before="360" w:after="240"/>
      <w:ind w:left="2155" w:hanging="2155"/>
    </w:pPr>
    <w:rPr>
      <w:sz w:val="32"/>
    </w:rPr>
  </w:style>
  <w:style w:type="paragraph" w:styleId="TOC9">
    <w:name w:val="toc 9"/>
    <w:basedOn w:val="Normal"/>
    <w:next w:val="Normal"/>
    <w:uiPriority w:val="3"/>
    <w:semiHidden/>
    <w:qFormat/>
    <w:rsid w:val="008B0CE8"/>
    <w:pPr>
      <w:tabs>
        <w:tab w:val="left" w:pos="1134"/>
        <w:tab w:val="right" w:leader="dot" w:pos="4808"/>
      </w:tabs>
      <w:ind w:left="1134" w:hanging="1134"/>
    </w:pPr>
  </w:style>
  <w:style w:type="paragraph" w:customStyle="1" w:styleId="TableTextHeading">
    <w:name w:val="Table Text Heading"/>
    <w:basedOn w:val="Normal"/>
    <w:uiPriority w:val="13"/>
    <w:rsid w:val="008B0CE8"/>
    <w:pPr>
      <w:spacing w:before="60" w:after="60"/>
    </w:pPr>
    <w:rPr>
      <w:b/>
    </w:rPr>
  </w:style>
  <w:style w:type="paragraph" w:customStyle="1" w:styleId="TableText0">
    <w:name w:val="Table Text"/>
    <w:basedOn w:val="Normal"/>
    <w:uiPriority w:val="14"/>
    <w:rsid w:val="008B0CE8"/>
    <w:pPr>
      <w:spacing w:before="60" w:after="60"/>
    </w:pPr>
  </w:style>
  <w:style w:type="paragraph" w:customStyle="1" w:styleId="TableTextCentre">
    <w:name w:val="Table Text Centre"/>
    <w:basedOn w:val="Normal"/>
    <w:uiPriority w:val="15"/>
    <w:rsid w:val="008B0CE8"/>
    <w:pPr>
      <w:spacing w:before="60" w:after="60"/>
      <w:jc w:val="center"/>
    </w:pPr>
  </w:style>
  <w:style w:type="paragraph" w:customStyle="1" w:styleId="TableTextRight">
    <w:name w:val="Table Text Right"/>
    <w:basedOn w:val="Normal"/>
    <w:uiPriority w:val="16"/>
    <w:rsid w:val="008B0CE8"/>
    <w:pPr>
      <w:spacing w:before="60" w:after="60"/>
      <w:jc w:val="right"/>
    </w:pPr>
  </w:style>
  <w:style w:type="paragraph" w:customStyle="1" w:styleId="TableListBullet">
    <w:name w:val="Table List Bullet"/>
    <w:basedOn w:val="Normal"/>
    <w:uiPriority w:val="19"/>
    <w:rsid w:val="008B0CE8"/>
    <w:pPr>
      <w:numPr>
        <w:numId w:val="9"/>
      </w:numPr>
      <w:tabs>
        <w:tab w:val="left" w:pos="357"/>
      </w:tabs>
      <w:spacing w:before="60" w:after="60"/>
      <w:ind w:left="0" w:firstLine="0"/>
    </w:pPr>
  </w:style>
  <w:style w:type="paragraph" w:customStyle="1" w:styleId="TableListNumber">
    <w:name w:val="Table List Number"/>
    <w:basedOn w:val="Normal"/>
    <w:uiPriority w:val="20"/>
    <w:rsid w:val="008B0CE8"/>
    <w:pPr>
      <w:numPr>
        <w:numId w:val="10"/>
      </w:numPr>
      <w:tabs>
        <w:tab w:val="left" w:pos="357"/>
      </w:tabs>
      <w:spacing w:before="60" w:after="60"/>
      <w:ind w:left="0" w:firstLine="0"/>
    </w:pPr>
  </w:style>
  <w:style w:type="paragraph" w:customStyle="1" w:styleId="Source">
    <w:name w:val="Source"/>
    <w:basedOn w:val="Normal"/>
    <w:uiPriority w:val="23"/>
    <w:rsid w:val="008B0CE8"/>
    <w:pPr>
      <w:spacing w:before="60" w:after="60"/>
    </w:pPr>
    <w:rPr>
      <w:i/>
      <w:sz w:val="16"/>
    </w:rPr>
  </w:style>
  <w:style w:type="character" w:styleId="EndnoteReference">
    <w:name w:val="endnote reference"/>
    <w:basedOn w:val="DefaultParagraphFont"/>
    <w:uiPriority w:val="99"/>
    <w:semiHidden/>
    <w:rsid w:val="008B0CE8"/>
    <w:rPr>
      <w:vertAlign w:val="superscript"/>
    </w:rPr>
  </w:style>
  <w:style w:type="paragraph" w:customStyle="1" w:styleId="SourceIndent">
    <w:name w:val="Source Indent"/>
    <w:basedOn w:val="Normal"/>
    <w:semiHidden/>
    <w:qFormat/>
    <w:rsid w:val="008B0CE8"/>
    <w:pPr>
      <w:numPr>
        <w:numId w:val="11"/>
      </w:numPr>
      <w:tabs>
        <w:tab w:val="left" w:pos="284"/>
      </w:tabs>
      <w:ind w:left="0" w:firstLine="0"/>
      <w:jc w:val="both"/>
    </w:pPr>
    <w:rPr>
      <w:sz w:val="12"/>
    </w:rPr>
  </w:style>
  <w:style w:type="character" w:styleId="FootnoteReference">
    <w:name w:val="footnote reference"/>
    <w:basedOn w:val="DefaultParagraphFont"/>
    <w:uiPriority w:val="23"/>
    <w:semiHidden/>
    <w:rsid w:val="008B0CE8"/>
    <w:rPr>
      <w:color w:val="auto"/>
      <w:bdr w:val="none" w:sz="0" w:space="0" w:color="auto"/>
      <w:vertAlign w:val="superscript"/>
    </w:rPr>
  </w:style>
  <w:style w:type="paragraph" w:styleId="Date">
    <w:name w:val="Date"/>
    <w:basedOn w:val="Documenttitle"/>
    <w:next w:val="Normal"/>
    <w:link w:val="DateChar"/>
    <w:uiPriority w:val="1"/>
    <w:rsid w:val="008B0CE8"/>
    <w:rPr>
      <w:color w:val="FFFFFF" w:themeColor="background1"/>
      <w:sz w:val="34"/>
    </w:rPr>
  </w:style>
  <w:style w:type="character" w:customStyle="1" w:styleId="DateChar">
    <w:name w:val="Date Char"/>
    <w:basedOn w:val="DefaultParagraphFont"/>
    <w:link w:val="Date"/>
    <w:uiPriority w:val="1"/>
    <w:rsid w:val="008B0CE8"/>
    <w:rPr>
      <w:rFonts w:ascii="Arial" w:hAnsi="Arial"/>
      <w:color w:val="FFFFFF" w:themeColor="background1"/>
      <w:sz w:val="34"/>
      <w:szCs w:val="18"/>
    </w:rPr>
  </w:style>
  <w:style w:type="paragraph" w:customStyle="1" w:styleId="Documenttitlesubheading">
    <w:name w:val="Document title subheading"/>
    <w:basedOn w:val="Normal"/>
    <w:next w:val="Normal"/>
    <w:rsid w:val="008B0CE8"/>
    <w:rPr>
      <w:sz w:val="52"/>
    </w:rPr>
  </w:style>
  <w:style w:type="character" w:styleId="PlaceholderText">
    <w:name w:val="Placeholder Text"/>
    <w:basedOn w:val="DefaultParagraphFont"/>
    <w:uiPriority w:val="99"/>
    <w:semiHidden/>
    <w:rsid w:val="008B0CE8"/>
    <w:rPr>
      <w:color w:val="808080"/>
    </w:rPr>
  </w:style>
  <w:style w:type="paragraph" w:customStyle="1" w:styleId="ListBullet2Indent">
    <w:name w:val="List Bullet 2 Indent"/>
    <w:basedOn w:val="ListBullet2"/>
    <w:uiPriority w:val="10"/>
    <w:rsid w:val="008B0CE8"/>
  </w:style>
  <w:style w:type="paragraph" w:customStyle="1" w:styleId="Documenttitle">
    <w:name w:val="Document title"/>
    <w:basedOn w:val="Normal"/>
    <w:next w:val="Normal"/>
    <w:rsid w:val="008B0CE8"/>
    <w:rPr>
      <w:color w:val="005EB8"/>
      <w:sz w:val="64"/>
    </w:rPr>
  </w:style>
  <w:style w:type="paragraph" w:customStyle="1" w:styleId="TableTextItalics">
    <w:name w:val="Table Text Italics"/>
    <w:basedOn w:val="TableText0"/>
    <w:uiPriority w:val="18"/>
    <w:rsid w:val="008B0CE8"/>
    <w:rPr>
      <w:i/>
    </w:rPr>
  </w:style>
  <w:style w:type="paragraph" w:customStyle="1" w:styleId="ListBulletIndent">
    <w:name w:val="List Bullet Indent"/>
    <w:basedOn w:val="ListBullet"/>
    <w:uiPriority w:val="9"/>
    <w:rsid w:val="008B0CE8"/>
  </w:style>
  <w:style w:type="paragraph" w:customStyle="1" w:styleId="Note">
    <w:name w:val="Note"/>
    <w:basedOn w:val="Normal"/>
    <w:next w:val="Normal"/>
    <w:uiPriority w:val="22"/>
    <w:rsid w:val="008B0CE8"/>
    <w:pPr>
      <w:spacing w:before="60" w:after="60"/>
      <w:contextualSpacing/>
      <w:jc w:val="both"/>
    </w:pPr>
    <w:rPr>
      <w:sz w:val="16"/>
      <w:szCs w:val="22"/>
    </w:rPr>
  </w:style>
  <w:style w:type="paragraph" w:customStyle="1" w:styleId="NoteIndent">
    <w:name w:val="Note Indent"/>
    <w:basedOn w:val="Normal"/>
    <w:uiPriority w:val="22"/>
    <w:rsid w:val="008B0CE8"/>
    <w:pPr>
      <w:numPr>
        <w:numId w:val="12"/>
      </w:numPr>
      <w:tabs>
        <w:tab w:val="left" w:pos="357"/>
      </w:tabs>
      <w:spacing w:before="60" w:after="60"/>
      <w:ind w:left="0" w:firstLine="0"/>
    </w:pPr>
    <w:rPr>
      <w:sz w:val="16"/>
    </w:rPr>
  </w:style>
  <w:style w:type="paragraph" w:customStyle="1" w:styleId="TableListBulletIndent">
    <w:name w:val="Table List Bullet Indent"/>
    <w:basedOn w:val="Normal"/>
    <w:uiPriority w:val="19"/>
    <w:rsid w:val="008B0CE8"/>
    <w:pPr>
      <w:spacing w:before="60" w:after="60"/>
      <w:ind w:left="357"/>
    </w:pPr>
  </w:style>
  <w:style w:type="paragraph" w:customStyle="1" w:styleId="TableListBullet2Indent">
    <w:name w:val="Table List Bullet 2 Indent"/>
    <w:basedOn w:val="TableListBullet2"/>
    <w:uiPriority w:val="20"/>
    <w:rsid w:val="008B0CE8"/>
  </w:style>
  <w:style w:type="paragraph" w:customStyle="1" w:styleId="TableListNumber2">
    <w:name w:val="Table List Number 2"/>
    <w:basedOn w:val="ListNumber2"/>
    <w:uiPriority w:val="21"/>
    <w:semiHidden/>
    <w:qFormat/>
    <w:rsid w:val="008B0CE8"/>
  </w:style>
  <w:style w:type="character" w:styleId="CommentReference">
    <w:name w:val="annotation reference"/>
    <w:basedOn w:val="DefaultParagraphFont"/>
    <w:uiPriority w:val="99"/>
    <w:semiHidden/>
    <w:rsid w:val="008B0CE8"/>
    <w:rPr>
      <w:sz w:val="16"/>
      <w:szCs w:val="16"/>
    </w:rPr>
  </w:style>
  <w:style w:type="paragraph" w:styleId="CommentText">
    <w:name w:val="annotation text"/>
    <w:basedOn w:val="Normal"/>
    <w:link w:val="CommentTextChar"/>
    <w:uiPriority w:val="99"/>
    <w:rsid w:val="008B0CE8"/>
    <w:rPr>
      <w:szCs w:val="20"/>
    </w:rPr>
  </w:style>
  <w:style w:type="character" w:customStyle="1" w:styleId="CommentTextChar">
    <w:name w:val="Comment Text Char"/>
    <w:basedOn w:val="DefaultParagraphFont"/>
    <w:link w:val="CommentText"/>
    <w:uiPriority w:val="99"/>
    <w:rsid w:val="008B0CE8"/>
    <w:rPr>
      <w:rFonts w:ascii="Arial" w:hAnsi="Arial"/>
      <w:color w:val="080808"/>
      <w:sz w:val="20"/>
      <w:szCs w:val="20"/>
    </w:rPr>
  </w:style>
  <w:style w:type="paragraph" w:customStyle="1" w:styleId="Listalpha">
    <w:name w:val="List alpha"/>
    <w:basedOn w:val="ListParagraph"/>
    <w:uiPriority w:val="11"/>
    <w:rsid w:val="008B0CE8"/>
    <w:pPr>
      <w:numPr>
        <w:numId w:val="14"/>
      </w:numPr>
      <w:tabs>
        <w:tab w:val="clear" w:pos="2835"/>
        <w:tab w:val="left" w:pos="714"/>
      </w:tabs>
      <w:spacing w:before="60" w:after="60"/>
      <w:ind w:left="0" w:firstLine="0"/>
    </w:pPr>
    <w:rPr>
      <w:lang w:eastAsia="en-US"/>
    </w:rPr>
  </w:style>
  <w:style w:type="paragraph" w:customStyle="1" w:styleId="Tablelistalpha">
    <w:name w:val="Table list alpha"/>
    <w:basedOn w:val="Normal"/>
    <w:uiPriority w:val="21"/>
    <w:rsid w:val="008B0CE8"/>
    <w:pPr>
      <w:numPr>
        <w:numId w:val="15"/>
      </w:numPr>
      <w:tabs>
        <w:tab w:val="left" w:pos="714"/>
      </w:tabs>
      <w:spacing w:before="60" w:after="60"/>
      <w:ind w:left="0" w:firstLine="0"/>
    </w:pPr>
  </w:style>
  <w:style w:type="paragraph" w:customStyle="1" w:styleId="Tabletextindent">
    <w:name w:val="Table text indent"/>
    <w:basedOn w:val="Normal"/>
    <w:uiPriority w:val="14"/>
    <w:rsid w:val="008B0CE8"/>
    <w:pPr>
      <w:spacing w:before="60" w:after="60"/>
      <w:ind w:left="357"/>
    </w:pPr>
  </w:style>
  <w:style w:type="paragraph" w:styleId="ListBullet3">
    <w:name w:val="List Bullet 3"/>
    <w:basedOn w:val="Normal"/>
    <w:uiPriority w:val="99"/>
    <w:semiHidden/>
    <w:rsid w:val="008B0CE8"/>
    <w:pPr>
      <w:numPr>
        <w:numId w:val="16"/>
      </w:numPr>
      <w:tabs>
        <w:tab w:val="clear" w:pos="926"/>
      </w:tabs>
      <w:spacing w:before="60" w:after="60"/>
      <w:ind w:left="0" w:firstLine="0"/>
    </w:pPr>
  </w:style>
  <w:style w:type="paragraph" w:styleId="CommentSubject">
    <w:name w:val="annotation subject"/>
    <w:basedOn w:val="CommentText"/>
    <w:next w:val="CommentText"/>
    <w:link w:val="CommentSubjectChar"/>
    <w:uiPriority w:val="99"/>
    <w:semiHidden/>
    <w:rsid w:val="008B0CE8"/>
    <w:rPr>
      <w:b/>
      <w:bCs/>
    </w:rPr>
  </w:style>
  <w:style w:type="character" w:customStyle="1" w:styleId="CommentSubjectChar">
    <w:name w:val="Comment Subject Char"/>
    <w:basedOn w:val="CommentTextChar"/>
    <w:link w:val="CommentSubject"/>
    <w:uiPriority w:val="99"/>
    <w:semiHidden/>
    <w:rsid w:val="008B0CE8"/>
    <w:rPr>
      <w:rFonts w:ascii="Arial" w:hAnsi="Arial"/>
      <w:b/>
      <w:bCs/>
      <w:color w:val="080808"/>
      <w:sz w:val="20"/>
      <w:szCs w:val="20"/>
    </w:rPr>
  </w:style>
  <w:style w:type="paragraph" w:styleId="Revision">
    <w:name w:val="Revision"/>
    <w:hidden/>
    <w:uiPriority w:val="99"/>
    <w:semiHidden/>
    <w:rsid w:val="008B0CE8"/>
    <w:rPr>
      <w:rFonts w:ascii="Arial" w:hAnsi="Arial"/>
      <w:sz w:val="18"/>
      <w:szCs w:val="18"/>
    </w:rPr>
  </w:style>
  <w:style w:type="character" w:styleId="FollowedHyperlink">
    <w:name w:val="FollowedHyperlink"/>
    <w:basedOn w:val="DefaultParagraphFont"/>
    <w:uiPriority w:val="99"/>
    <w:semiHidden/>
    <w:rsid w:val="008B0CE8"/>
    <w:rPr>
      <w:color w:val="954F72" w:themeColor="followedHyperlink"/>
      <w:u w:val="single"/>
    </w:rPr>
  </w:style>
  <w:style w:type="paragraph" w:customStyle="1" w:styleId="Breakoutboxtitle">
    <w:name w:val="Breakout box title"/>
    <w:basedOn w:val="Caption"/>
    <w:uiPriority w:val="7"/>
    <w:rsid w:val="008B0CE8"/>
    <w:pPr>
      <w:tabs>
        <w:tab w:val="clear" w:pos="1418"/>
      </w:tabs>
      <w:ind w:left="0" w:firstLine="0"/>
    </w:pPr>
    <w:rPr>
      <w:color w:val="05325F" w:themeColor="text2"/>
      <w:sz w:val="32"/>
    </w:rPr>
  </w:style>
  <w:style w:type="paragraph" w:customStyle="1" w:styleId="TableTextbold">
    <w:name w:val="Table Text bold"/>
    <w:basedOn w:val="Normal"/>
    <w:uiPriority w:val="17"/>
    <w:rsid w:val="008B0CE8"/>
    <w:pPr>
      <w:spacing w:before="60" w:after="60"/>
    </w:pPr>
    <w:rPr>
      <w:b/>
    </w:rPr>
  </w:style>
  <w:style w:type="paragraph" w:customStyle="1" w:styleId="AppendixHeading2">
    <w:name w:val="Appendix Heading 2"/>
    <w:basedOn w:val="Normal"/>
    <w:uiPriority w:val="25"/>
    <w:rsid w:val="008B0CE8"/>
    <w:pPr>
      <w:tabs>
        <w:tab w:val="left" w:pos="2552"/>
      </w:tabs>
      <w:spacing w:before="240" w:after="240"/>
      <w:outlineLvl w:val="1"/>
    </w:pPr>
    <w:rPr>
      <w:rFonts w:eastAsia="Times New Roman" w:cs="Times New Roman"/>
      <w:color w:val="005EB8"/>
      <w:sz w:val="44"/>
      <w:szCs w:val="32"/>
    </w:rPr>
  </w:style>
  <w:style w:type="paragraph" w:customStyle="1" w:styleId="AppendixHeading3">
    <w:name w:val="Appendix Heading 3"/>
    <w:basedOn w:val="Normal"/>
    <w:uiPriority w:val="25"/>
    <w:rsid w:val="008B0CE8"/>
    <w:pPr>
      <w:spacing w:before="240" w:after="240"/>
      <w:outlineLvl w:val="2"/>
    </w:pPr>
    <w:rPr>
      <w:rFonts w:eastAsia="Times New Roman" w:cs="Times New Roman"/>
      <w:bCs/>
      <w:color w:val="005EB8"/>
      <w:sz w:val="36"/>
      <w:szCs w:val="24"/>
    </w:rPr>
  </w:style>
  <w:style w:type="paragraph" w:customStyle="1" w:styleId="AppendixHeading4">
    <w:name w:val="Appendix Heading 4"/>
    <w:basedOn w:val="Normal"/>
    <w:uiPriority w:val="25"/>
    <w:rsid w:val="008B0CE8"/>
    <w:pPr>
      <w:spacing w:before="240" w:after="240"/>
      <w:outlineLvl w:val="3"/>
    </w:pPr>
    <w:rPr>
      <w:rFonts w:eastAsia="Times New Roman" w:cs="Times New Roman"/>
      <w:color w:val="005EB8"/>
      <w:sz w:val="28"/>
      <w:szCs w:val="20"/>
    </w:rPr>
  </w:style>
  <w:style w:type="table" w:styleId="TableGridLight">
    <w:name w:val="Grid Table Light"/>
    <w:basedOn w:val="TableNormal"/>
    <w:uiPriority w:val="40"/>
    <w:rsid w:val="008B0CE8"/>
    <w:pPr>
      <w:spacing w:before="60"/>
    </w:pPr>
    <w:rPr>
      <w:rFonts w:ascii="Arial" w:hAnsi="Arial"/>
      <w:sz w:val="18"/>
      <w:szCs w:val="18"/>
    </w:rPr>
    <w:tblPr>
      <w:tblStyleRowBandSize w:val="1"/>
      <w:tblBorders>
        <w:top w:val="single" w:sz="4" w:space="0" w:color="BFBFBF" w:themeColor="background1" w:themeShade="BF"/>
        <w:bottom w:val="single" w:sz="4" w:space="0" w:color="BFBFBF" w:themeColor="background1" w:themeShade="BF"/>
        <w:insideH w:val="single" w:sz="4" w:space="0" w:color="BFBFBF" w:themeColor="background1" w:themeShade="BF"/>
      </w:tblBorders>
    </w:tblPr>
    <w:tblStylePr w:type="firstRow">
      <w:tblPr/>
      <w:tcPr>
        <w:shd w:val="clear" w:color="auto" w:fill="E7E6E6" w:themeFill="background2"/>
      </w:tcPr>
    </w:tblStylePr>
  </w:style>
  <w:style w:type="table" w:styleId="PlainTable1">
    <w:name w:val="Plain Table 1"/>
    <w:basedOn w:val="TableNormal"/>
    <w:uiPriority w:val="41"/>
    <w:rsid w:val="008B0CE8"/>
    <w:pPr>
      <w:spacing w:before="60"/>
    </w:pPr>
    <w:rPr>
      <w:rFonts w:ascii="Arial" w:hAnsi="Arial"/>
      <w:sz w:val="18"/>
      <w:szCs w:val="18"/>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DefaultParagraphFont"/>
    <w:uiPriority w:val="99"/>
    <w:semiHidden/>
    <w:unhideWhenUsed/>
    <w:rsid w:val="008B0CE8"/>
    <w:rPr>
      <w:color w:val="605E5C"/>
      <w:shd w:val="clear" w:color="auto" w:fill="E1DFDD"/>
    </w:rPr>
  </w:style>
  <w:style w:type="table" w:styleId="GridTable4">
    <w:name w:val="Grid Table 4"/>
    <w:basedOn w:val="TableNormal"/>
    <w:uiPriority w:val="49"/>
    <w:rsid w:val="008B0CE8"/>
    <w:rPr>
      <w:sz w:val="22"/>
      <w:lang w:val="en-US"/>
    </w:rPr>
    <w:tblPr>
      <w:tblStyleRowBandSize w:val="1"/>
      <w:tblStyleColBandSize w:val="1"/>
      <w:tblBorders>
        <w:top w:val="single" w:sz="4" w:space="0" w:color="3B9FFF" w:themeColor="text1" w:themeTint="99"/>
        <w:left w:val="single" w:sz="4" w:space="0" w:color="3B9FFF" w:themeColor="text1" w:themeTint="99"/>
        <w:bottom w:val="single" w:sz="4" w:space="0" w:color="3B9FFF" w:themeColor="text1" w:themeTint="99"/>
        <w:right w:val="single" w:sz="4" w:space="0" w:color="3B9FFF" w:themeColor="text1" w:themeTint="99"/>
        <w:insideH w:val="single" w:sz="4" w:space="0" w:color="3B9FFF" w:themeColor="text1" w:themeTint="99"/>
        <w:insideV w:val="single" w:sz="4" w:space="0" w:color="3B9FFF" w:themeColor="text1" w:themeTint="99"/>
      </w:tblBorders>
      <w:tblCellMar>
        <w:top w:w="113" w:type="dxa"/>
        <w:bottom w:w="113" w:type="dxa"/>
      </w:tblCellMar>
    </w:tblPr>
    <w:tblStylePr w:type="firstRow">
      <w:rPr>
        <w:b/>
        <w:bCs/>
        <w:color w:val="FFFFFF" w:themeColor="background1"/>
      </w:rPr>
      <w:tblPr/>
      <w:tcPr>
        <w:tcBorders>
          <w:top w:val="single" w:sz="4" w:space="0" w:color="005EB8" w:themeColor="text1"/>
          <w:left w:val="single" w:sz="4" w:space="0" w:color="005EB8" w:themeColor="text1"/>
          <w:bottom w:val="single" w:sz="4" w:space="0" w:color="005EB8" w:themeColor="text1"/>
          <w:right w:val="single" w:sz="4" w:space="0" w:color="005EB8" w:themeColor="text1"/>
          <w:insideH w:val="nil"/>
          <w:insideV w:val="nil"/>
        </w:tcBorders>
        <w:shd w:val="clear" w:color="auto" w:fill="005EB8" w:themeFill="text1"/>
      </w:tcPr>
    </w:tblStylePr>
    <w:tblStylePr w:type="lastRow">
      <w:rPr>
        <w:b/>
        <w:bCs/>
      </w:rPr>
      <w:tblPr/>
      <w:tcPr>
        <w:tcBorders>
          <w:top w:val="double" w:sz="4" w:space="0" w:color="005EB8" w:themeColor="text1"/>
        </w:tcBorders>
      </w:tcPr>
    </w:tblStylePr>
    <w:tblStylePr w:type="firstCol">
      <w:rPr>
        <w:b/>
        <w:bCs/>
      </w:rPr>
    </w:tblStylePr>
    <w:tblStylePr w:type="lastCol">
      <w:rPr>
        <w:b/>
        <w:bCs/>
      </w:rPr>
    </w:tblStylePr>
    <w:tblStylePr w:type="band1Vert">
      <w:tblPr/>
      <w:tcPr>
        <w:shd w:val="clear" w:color="auto" w:fill="BDDEFF" w:themeFill="text1" w:themeFillTint="33"/>
      </w:tcPr>
    </w:tblStylePr>
    <w:tblStylePr w:type="band1Horz">
      <w:tblPr/>
      <w:tcPr>
        <w:shd w:val="clear" w:color="auto" w:fill="BDDEFF" w:themeFill="text1" w:themeFillTint="33"/>
      </w:tcPr>
    </w:tblStylePr>
  </w:style>
  <w:style w:type="table" w:styleId="GridTable4-Accent3">
    <w:name w:val="Grid Table 4 Accent 3"/>
    <w:basedOn w:val="TableNormal"/>
    <w:uiPriority w:val="49"/>
    <w:rsid w:val="008B0CE8"/>
    <w:rPr>
      <w:sz w:val="22"/>
      <w:lang w:val="en-US"/>
    </w:rPr>
    <w:tblPr>
      <w:tblStyleRowBandSize w:val="1"/>
      <w:tblStyleColBandSize w:val="1"/>
      <w:tblBorders>
        <w:top w:val="single" w:sz="4" w:space="0" w:color="FC347F" w:themeColor="accent3" w:themeTint="99"/>
        <w:left w:val="single" w:sz="4" w:space="0" w:color="FC347F" w:themeColor="accent3" w:themeTint="99"/>
        <w:bottom w:val="single" w:sz="4" w:space="0" w:color="FC347F" w:themeColor="accent3" w:themeTint="99"/>
        <w:right w:val="single" w:sz="4" w:space="0" w:color="FC347F" w:themeColor="accent3" w:themeTint="99"/>
        <w:insideH w:val="single" w:sz="4" w:space="0" w:color="FC347F" w:themeColor="accent3" w:themeTint="99"/>
        <w:insideV w:val="single" w:sz="4" w:space="0" w:color="FC347F" w:themeColor="accent3" w:themeTint="99"/>
      </w:tblBorders>
      <w:tblCellMar>
        <w:top w:w="113" w:type="dxa"/>
        <w:bottom w:w="113" w:type="dxa"/>
      </w:tblCellMar>
    </w:tblPr>
    <w:tblStylePr w:type="firstRow">
      <w:rPr>
        <w:b/>
        <w:bCs/>
        <w:color w:val="FFFFFF" w:themeColor="background1"/>
      </w:rPr>
      <w:tblPr/>
      <w:tcPr>
        <w:tcBorders>
          <w:top w:val="single" w:sz="4" w:space="0" w:color="A70240" w:themeColor="accent3"/>
          <w:left w:val="single" w:sz="4" w:space="0" w:color="A70240" w:themeColor="accent3"/>
          <w:bottom w:val="single" w:sz="4" w:space="0" w:color="A70240" w:themeColor="accent3"/>
          <w:right w:val="single" w:sz="4" w:space="0" w:color="A70240" w:themeColor="accent3"/>
          <w:insideH w:val="nil"/>
          <w:insideV w:val="nil"/>
        </w:tcBorders>
        <w:shd w:val="clear" w:color="auto" w:fill="A70240" w:themeFill="accent3"/>
      </w:tcPr>
    </w:tblStylePr>
    <w:tblStylePr w:type="lastRow">
      <w:rPr>
        <w:b/>
        <w:bCs/>
      </w:rPr>
      <w:tblPr/>
      <w:tcPr>
        <w:tcBorders>
          <w:top w:val="double" w:sz="4" w:space="0" w:color="A70240" w:themeColor="accent3"/>
        </w:tcBorders>
      </w:tcPr>
    </w:tblStylePr>
    <w:tblStylePr w:type="firstCol">
      <w:rPr>
        <w:b/>
        <w:bCs/>
        <w:color w:val="FFFFFF" w:themeColor="background1"/>
      </w:rPr>
      <w:tblPr/>
      <w:tcPr>
        <w:shd w:val="clear" w:color="auto" w:fill="A70240" w:themeFill="accent3"/>
      </w:tcPr>
    </w:tblStylePr>
    <w:tblStylePr w:type="lastCol">
      <w:rPr>
        <w:b/>
        <w:bCs/>
      </w:rPr>
    </w:tblStylePr>
    <w:tblStylePr w:type="band1Vert">
      <w:tblPr/>
      <w:tcPr>
        <w:shd w:val="clear" w:color="auto" w:fill="FEBBD4" w:themeFill="accent3" w:themeFillTint="33"/>
      </w:tcPr>
    </w:tblStylePr>
    <w:tblStylePr w:type="band1Horz">
      <w:tblPr/>
      <w:tcPr>
        <w:shd w:val="clear" w:color="auto" w:fill="FEBBD4" w:themeFill="accent3" w:themeFillTint="33"/>
      </w:tcPr>
    </w:tblStylePr>
  </w:style>
  <w:style w:type="paragraph" w:customStyle="1" w:styleId="TableHeader">
    <w:name w:val="Table Header"/>
    <w:basedOn w:val="Normal"/>
    <w:next w:val="Normal"/>
    <w:rsid w:val="008B0CE8"/>
    <w:pPr>
      <w:keepLines/>
      <w:spacing w:before="100" w:beforeAutospacing="1" w:after="100" w:afterAutospacing="1" w:line="276" w:lineRule="auto"/>
    </w:pPr>
    <w:rPr>
      <w:rFonts w:asciiTheme="minorHAnsi" w:hAnsiTheme="minorHAnsi"/>
      <w:b/>
      <w:color w:val="FFFFFF" w:themeColor="background1"/>
      <w:kern w:val="2"/>
      <w:sz w:val="28"/>
      <w:szCs w:val="24"/>
      <w:lang w:val="en-US"/>
      <w14:ligatures w14:val="standardContextual"/>
    </w:rPr>
  </w:style>
  <w:style w:type="table" w:customStyle="1" w:styleId="TableGrid1">
    <w:name w:val="Table Grid1"/>
    <w:basedOn w:val="TableNormal"/>
    <w:next w:val="TableGrid"/>
    <w:rsid w:val="008B0CE8"/>
    <w:rPr>
      <w:rFonts w:ascii="Arial" w:eastAsia="Times New Roman" w:hAnsi="Arial"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4-Accent5">
    <w:name w:val="Grid Table 4 Accent 5"/>
    <w:basedOn w:val="TableNormal"/>
    <w:uiPriority w:val="49"/>
    <w:rsid w:val="008B0CE8"/>
    <w:pPr>
      <w:spacing w:before="60"/>
    </w:pPr>
    <w:rPr>
      <w:rFonts w:ascii="Arial" w:hAnsi="Arial"/>
      <w:sz w:val="18"/>
      <w:szCs w:val="18"/>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customStyle="1" w:styleId="TabletextChar">
    <w:name w:val="Table text Char"/>
    <w:basedOn w:val="DefaultParagraphFont"/>
    <w:link w:val="Tabletext"/>
    <w:rsid w:val="008B0CE8"/>
    <w:rPr>
      <w:rFonts w:ascii="Arial" w:eastAsia="Times New Roman" w:hAnsi="Arial" w:cs="Times New Roman"/>
      <w:color w:val="080808"/>
      <w:sz w:val="20"/>
      <w:szCs w:val="20"/>
    </w:rPr>
  </w:style>
  <w:style w:type="table" w:styleId="GridTable4-Accent1">
    <w:name w:val="Grid Table 4 Accent 1"/>
    <w:basedOn w:val="TableNormal"/>
    <w:uiPriority w:val="49"/>
    <w:rsid w:val="008B0CE8"/>
    <w:pPr>
      <w:spacing w:before="60"/>
    </w:pPr>
    <w:rPr>
      <w:rFonts w:ascii="Arial" w:hAnsi="Arial"/>
      <w:sz w:val="18"/>
      <w:szCs w:val="18"/>
    </w:rPr>
    <w:tblPr>
      <w:tblStyleRowBandSize w:val="1"/>
      <w:tblStyleColBandSize w:val="1"/>
      <w:tblBorders>
        <w:top w:val="single" w:sz="4" w:space="0" w:color="666666" w:themeColor="accent1" w:themeTint="99"/>
        <w:left w:val="single" w:sz="4" w:space="0" w:color="666666" w:themeColor="accent1" w:themeTint="99"/>
        <w:bottom w:val="single" w:sz="4" w:space="0" w:color="666666" w:themeColor="accent1" w:themeTint="99"/>
        <w:right w:val="single" w:sz="4" w:space="0" w:color="666666" w:themeColor="accent1" w:themeTint="99"/>
        <w:insideH w:val="single" w:sz="4" w:space="0" w:color="666666" w:themeColor="accent1" w:themeTint="99"/>
        <w:insideV w:val="single" w:sz="4" w:space="0" w:color="666666" w:themeColor="accent1" w:themeTint="99"/>
      </w:tblBorders>
    </w:tblPr>
    <w:tblStylePr w:type="firstRow">
      <w:rPr>
        <w:b/>
        <w:bCs/>
        <w:color w:val="FFFFFF" w:themeColor="background1"/>
      </w:rPr>
      <w:tblPr/>
      <w:tcPr>
        <w:tcBorders>
          <w:top w:val="single" w:sz="4" w:space="0" w:color="000000" w:themeColor="accent1"/>
          <w:left w:val="single" w:sz="4" w:space="0" w:color="000000" w:themeColor="accent1"/>
          <w:bottom w:val="single" w:sz="4" w:space="0" w:color="000000" w:themeColor="accent1"/>
          <w:right w:val="single" w:sz="4" w:space="0" w:color="000000" w:themeColor="accent1"/>
          <w:insideH w:val="nil"/>
          <w:insideV w:val="nil"/>
        </w:tcBorders>
        <w:shd w:val="clear" w:color="auto" w:fill="000000" w:themeFill="accent1"/>
      </w:tcPr>
    </w:tblStylePr>
    <w:tblStylePr w:type="lastRow">
      <w:rPr>
        <w:b/>
        <w:bCs/>
      </w:rPr>
      <w:tblPr/>
      <w:tcPr>
        <w:tcBorders>
          <w:top w:val="double" w:sz="4" w:space="0" w:color="000000" w:themeColor="accent1"/>
        </w:tcBorders>
      </w:tcPr>
    </w:tblStylePr>
    <w:tblStylePr w:type="firstCol">
      <w:rPr>
        <w:b/>
        <w:bCs/>
      </w:rPr>
    </w:tblStylePr>
    <w:tblStylePr w:type="lastCol">
      <w:rPr>
        <w:b/>
        <w:bCs/>
      </w:rPr>
    </w:tblStylePr>
    <w:tblStylePr w:type="band1Vert">
      <w:tblPr/>
      <w:tcPr>
        <w:shd w:val="clear" w:color="auto" w:fill="CCCCCC" w:themeFill="accent1" w:themeFillTint="33"/>
      </w:tcPr>
    </w:tblStylePr>
    <w:tblStylePr w:type="band1Horz">
      <w:tblPr/>
      <w:tcPr>
        <w:shd w:val="clear" w:color="auto" w:fill="CCCCCC" w:themeFill="accent1" w:themeFillTint="33"/>
      </w:tcPr>
    </w:tblStylePr>
  </w:style>
  <w:style w:type="table" w:styleId="GridTable5Dark-Accent5">
    <w:name w:val="Grid Table 5 Dark Accent 5"/>
    <w:basedOn w:val="TableNormal"/>
    <w:uiPriority w:val="50"/>
    <w:rsid w:val="008B0CE8"/>
    <w:pPr>
      <w:spacing w:before="60"/>
    </w:pPr>
    <w:rPr>
      <w:rFonts w:ascii="Arial" w:hAnsi="Arial"/>
      <w:sz w:val="18"/>
      <w:szCs w:val="18"/>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styleId="GridTable6Colorful-Accent5">
    <w:name w:val="Grid Table 6 Colorful Accent 5"/>
    <w:basedOn w:val="TableNormal"/>
    <w:uiPriority w:val="51"/>
    <w:rsid w:val="008B0CE8"/>
    <w:pPr>
      <w:spacing w:before="60"/>
    </w:pPr>
    <w:rPr>
      <w:rFonts w:ascii="Arial" w:hAnsi="Arial"/>
      <w:color w:val="2F5496" w:themeColor="accent5" w:themeShade="BF"/>
      <w:sz w:val="18"/>
      <w:szCs w:val="18"/>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UnresolvedMention">
    <w:name w:val="Unresolved Mention"/>
    <w:basedOn w:val="DefaultParagraphFont"/>
    <w:uiPriority w:val="99"/>
    <w:rsid w:val="008B0C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3062281">
      <w:bodyDiv w:val="1"/>
      <w:marLeft w:val="0"/>
      <w:marRight w:val="0"/>
      <w:marTop w:val="0"/>
      <w:marBottom w:val="0"/>
      <w:divBdr>
        <w:top w:val="none" w:sz="0" w:space="0" w:color="auto"/>
        <w:left w:val="none" w:sz="0" w:space="0" w:color="auto"/>
        <w:bottom w:val="none" w:sz="0" w:space="0" w:color="auto"/>
        <w:right w:val="none" w:sz="0" w:space="0" w:color="auto"/>
      </w:divBdr>
    </w:div>
    <w:div w:id="485904300">
      <w:bodyDiv w:val="1"/>
      <w:marLeft w:val="0"/>
      <w:marRight w:val="0"/>
      <w:marTop w:val="0"/>
      <w:marBottom w:val="0"/>
      <w:divBdr>
        <w:top w:val="none" w:sz="0" w:space="0" w:color="auto"/>
        <w:left w:val="none" w:sz="0" w:space="0" w:color="auto"/>
        <w:bottom w:val="none" w:sz="0" w:space="0" w:color="auto"/>
        <w:right w:val="none" w:sz="0" w:space="0" w:color="auto"/>
      </w:divBdr>
    </w:div>
    <w:div w:id="734397102">
      <w:bodyDiv w:val="1"/>
      <w:marLeft w:val="0"/>
      <w:marRight w:val="0"/>
      <w:marTop w:val="0"/>
      <w:marBottom w:val="0"/>
      <w:divBdr>
        <w:top w:val="none" w:sz="0" w:space="0" w:color="auto"/>
        <w:left w:val="none" w:sz="0" w:space="0" w:color="auto"/>
        <w:bottom w:val="none" w:sz="0" w:space="0" w:color="auto"/>
        <w:right w:val="none" w:sz="0" w:space="0" w:color="auto"/>
      </w:divBdr>
    </w:div>
    <w:div w:id="747533942">
      <w:bodyDiv w:val="1"/>
      <w:marLeft w:val="0"/>
      <w:marRight w:val="0"/>
      <w:marTop w:val="0"/>
      <w:marBottom w:val="0"/>
      <w:divBdr>
        <w:top w:val="none" w:sz="0" w:space="0" w:color="auto"/>
        <w:left w:val="none" w:sz="0" w:space="0" w:color="auto"/>
        <w:bottom w:val="none" w:sz="0" w:space="0" w:color="auto"/>
        <w:right w:val="none" w:sz="0" w:space="0" w:color="auto"/>
      </w:divBdr>
      <w:divsChild>
        <w:div w:id="23748969">
          <w:marLeft w:val="432"/>
          <w:marRight w:val="432"/>
          <w:marTop w:val="150"/>
          <w:marBottom w:val="150"/>
          <w:divBdr>
            <w:top w:val="none" w:sz="0" w:space="0" w:color="auto"/>
            <w:left w:val="none" w:sz="0" w:space="0" w:color="auto"/>
            <w:bottom w:val="none" w:sz="0" w:space="0" w:color="auto"/>
            <w:right w:val="none" w:sz="0" w:space="0" w:color="auto"/>
          </w:divBdr>
        </w:div>
      </w:divsChild>
    </w:div>
    <w:div w:id="125554985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diagramQuickStyle" Target="diagrams/quickStyle1.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yperlink" Target="https://www.qld.gov.au/firstnations/environment-land-use-native-title/native-title-work-procedures" TargetMode="Externa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diagramLayout" Target="diagrams/layout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diagramData" Target="diagrams/data1.xml"/><Relationship Id="rId20"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diagramColors" Target="diagrams/colors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eader" Target="header4.xml"/><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ichard.tanna\Downloads\deliverqld-word-template-arial-a4p%20(1).dotx" TargetMode="External"/></Relationships>
</file>

<file path=word/diagrams/colors1.xml><?xml version="1.0" encoding="utf-8"?>
<dgm:colorsDef xmlns:dgm="http://schemas.openxmlformats.org/drawingml/2006/diagram" xmlns:a="http://schemas.openxmlformats.org/drawingml/2006/main" uniqueId="urn:microsoft.com/office/officeart/2005/8/colors/accent5_3">
  <dgm:title val=""/>
  <dgm:desc val=""/>
  <dgm:catLst>
    <dgm:cat type="accent5" pri="11300"/>
  </dgm:catLst>
  <dgm:styleLbl name="node0">
    <dgm:fillClrLst meth="repeat">
      <a:schemeClr val="accent5">
        <a:shade val="80000"/>
      </a:schemeClr>
    </dgm:fillClrLst>
    <dgm:linClrLst meth="repeat">
      <a:schemeClr val="lt1"/>
    </dgm:linClrLst>
    <dgm:effectClrLst/>
    <dgm:txLinClrLst/>
    <dgm:txFillClrLst/>
    <dgm:txEffectClrLst/>
  </dgm:styleLbl>
  <dgm:styleLbl name="node1">
    <dgm:fillClrLst>
      <a:schemeClr val="accent5">
        <a:shade val="80000"/>
      </a:schemeClr>
      <a:schemeClr val="accent5">
        <a:tint val="70000"/>
      </a:schemeClr>
    </dgm:fillClrLst>
    <dgm:linClrLst meth="repeat">
      <a:schemeClr val="lt1"/>
    </dgm:linClrLst>
    <dgm:effectClrLst/>
    <dgm:txLinClrLst/>
    <dgm:txFillClrLst/>
    <dgm:txEffectClrLst/>
  </dgm:styleLbl>
  <dgm:styleLbl name="alignNode1">
    <dgm:fillClrLst>
      <a:schemeClr val="accent5">
        <a:shade val="80000"/>
      </a:schemeClr>
      <a:schemeClr val="accent5">
        <a:tint val="70000"/>
      </a:schemeClr>
    </dgm:fillClrLst>
    <dgm:linClrLst>
      <a:schemeClr val="accent5">
        <a:shade val="80000"/>
      </a:schemeClr>
      <a:schemeClr val="accent5">
        <a:tint val="70000"/>
      </a:schemeClr>
    </dgm:linClrLst>
    <dgm:effectClrLst/>
    <dgm:txLinClrLst/>
    <dgm:txFillClrLst/>
    <dgm:txEffectClrLst/>
  </dgm:styleLbl>
  <dgm:styleLbl name="lnNode1">
    <dgm:fillClrLst>
      <a:schemeClr val="accent5">
        <a:shade val="80000"/>
      </a:schemeClr>
      <a:schemeClr val="accent5">
        <a:tint val="70000"/>
      </a:schemeClr>
    </dgm:fillClrLst>
    <dgm:linClrLst meth="repeat">
      <a:schemeClr val="lt1"/>
    </dgm:linClrLst>
    <dgm:effectClrLst/>
    <dgm:txLinClrLst/>
    <dgm:txFillClrLst/>
    <dgm:txEffectClrLst/>
  </dgm:styleLbl>
  <dgm:styleLbl name="vennNode1">
    <dgm:fillClrLst>
      <a:schemeClr val="accent5">
        <a:shade val="80000"/>
        <a:alpha val="50000"/>
      </a:schemeClr>
      <a:schemeClr val="accent5">
        <a:tint val="70000"/>
        <a:alpha val="50000"/>
      </a:schemeClr>
    </dgm:fillClrLst>
    <dgm:linClrLst meth="repeat">
      <a:schemeClr val="lt1"/>
    </dgm:linClrLst>
    <dgm:effectClrLst/>
    <dgm:txLinClrLst/>
    <dgm:txFillClrLst/>
    <dgm:txEffectClrLst/>
  </dgm:styleLbl>
  <dgm:styleLbl name="node2">
    <dgm:fillClrLst>
      <a:schemeClr val="accent5">
        <a:tint val="99000"/>
      </a:schemeClr>
    </dgm:fillClrLst>
    <dgm:linClrLst meth="repeat">
      <a:schemeClr val="lt1"/>
    </dgm:linClrLst>
    <dgm:effectClrLst/>
    <dgm:txLinClrLst/>
    <dgm:txFillClrLst/>
    <dgm:txEffectClrLst/>
  </dgm:styleLbl>
  <dgm:styleLbl name="node3">
    <dgm:fillClrLst>
      <a:schemeClr val="accent5">
        <a:tint val="80000"/>
      </a:schemeClr>
    </dgm:fillClrLst>
    <dgm:linClrLst meth="repeat">
      <a:schemeClr val="lt1"/>
    </dgm:linClrLst>
    <dgm:effectClrLst/>
    <dgm:txLinClrLst/>
    <dgm:txFillClrLst/>
    <dgm:txEffectClrLst/>
  </dgm:styleLbl>
  <dgm:styleLbl name="node4">
    <dgm:fillClrLst>
      <a:schemeClr val="accent5">
        <a:tint val="70000"/>
      </a:schemeClr>
    </dgm:fillClrLst>
    <dgm:linClrLst meth="repeat">
      <a:schemeClr val="lt1"/>
    </dgm:linClrLst>
    <dgm:effectClrLst/>
    <dgm:txLinClrLst/>
    <dgm:txFillClrLst/>
    <dgm:txEffectClrLst/>
  </dgm:styleLbl>
  <dgm:styleLbl name="f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dgm:txEffectClrLst/>
  </dgm:styleLbl>
  <dgm:styleLbl name="fgSibTrans2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meth="repeat">
      <a:schemeClr val="lt1"/>
    </dgm:txFillClrLst>
    <dgm:txEffectClrLst/>
  </dgm:styleLbl>
  <dgm:styleLbl name="bgSibTrans2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meth="repeat">
      <a:schemeClr val="lt1"/>
    </dgm:txFillClrLst>
    <dgm:txEffectClrLst/>
  </dgm:styleLbl>
  <dgm:styleLbl name="sibTrans1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shade val="80000"/>
      </a:schemeClr>
    </dgm:fillClrLst>
    <dgm:linClrLst meth="repeat">
      <a:schemeClr val="lt1"/>
    </dgm:linClrLst>
    <dgm:effectClrLst/>
    <dgm:txLinClrLst/>
    <dgm:txFillClrLst/>
    <dgm:txEffectClrLst/>
  </dgm:styleLbl>
  <dgm:styleLbl name="asst1">
    <dgm:fillClrLst meth="repeat">
      <a:schemeClr val="accent5">
        <a:shade val="80000"/>
      </a:schemeClr>
    </dgm:fillClrLst>
    <dgm:linClrLst meth="repeat">
      <a:schemeClr val="lt1"/>
    </dgm:linClrLst>
    <dgm:effectClrLst/>
    <dgm:txLinClrLst/>
    <dgm:txFillClrLst/>
    <dgm:txEffectClrLst/>
  </dgm:styleLbl>
  <dgm:styleLbl name="asst2">
    <dgm:fillClrLst>
      <a:schemeClr val="accent5">
        <a:tint val="99000"/>
      </a:schemeClr>
    </dgm:fillClrLst>
    <dgm:linClrLst meth="repeat">
      <a:schemeClr val="lt1"/>
    </dgm:linClrLst>
    <dgm:effectClrLst/>
    <dgm:txLinClrLst/>
    <dgm:txFillClrLst/>
    <dgm:txEffectClrLst/>
  </dgm:styleLbl>
  <dgm:styleLbl name="asst3">
    <dgm:fillClrLst>
      <a:schemeClr val="accent5">
        <a:tint val="80000"/>
      </a:schemeClr>
    </dgm:fillClrLst>
    <dgm:linClrLst meth="repeat">
      <a:schemeClr val="lt1"/>
    </dgm:linClrLst>
    <dgm:effectClrLst/>
    <dgm:txLinClrLst/>
    <dgm:txFillClrLst/>
    <dgm:txEffectClrLst/>
  </dgm:styleLbl>
  <dgm:styleLbl name="asst4">
    <dgm:fillClrLst>
      <a:schemeClr val="accent5">
        <a:tint val="70000"/>
      </a:schemeClr>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meth="repeat">
      <a:schemeClr val="lt1"/>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lt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9000"/>
      </a:schemeClr>
    </dgm:fillClrLst>
    <dgm:linClrLst meth="repeat">
      <a:schemeClr val="accent5">
        <a:tint val="99000"/>
      </a:schemeClr>
    </dgm:linClrLst>
    <dgm:effectClrLst/>
    <dgm:txLinClrLst/>
    <dgm:txFillClrLst meth="repeat">
      <a:schemeClr val="tx1"/>
    </dgm:txFillClrLst>
    <dgm:txEffectClrLst/>
  </dgm:styleLbl>
  <dgm:styleLbl name="parChTrans1D3">
    <dgm:fillClrLst meth="repeat">
      <a:schemeClr val="accent5">
        <a:tint val="80000"/>
      </a:schemeClr>
    </dgm:fillClrLst>
    <dgm:linClrLst meth="repeat">
      <a:schemeClr val="accent5">
        <a:tint val="80000"/>
      </a:schemeClr>
    </dgm:linClrLst>
    <dgm:effectClrLst/>
    <dgm:txLinClrLst/>
    <dgm:txFillClrLst meth="repeat">
      <a:schemeClr val="tx1"/>
    </dgm:txFillClrLst>
    <dgm:txEffectClrLst/>
  </dgm:styleLbl>
  <dgm:styleLbl name="parChTrans1D4">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5">
        <a:shade val="80000"/>
      </a:schemeClr>
      <a:schemeClr val="accent5">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6419D99-94E6-4396-B423-42188059366D}" type="doc">
      <dgm:prSet loTypeId="urn:microsoft.com/office/officeart/2005/8/layout/orgChart1#1" loCatId="hierarchy" qsTypeId="urn:microsoft.com/office/officeart/2005/8/quickstyle/simple1" qsCatId="simple" csTypeId="urn:microsoft.com/office/officeart/2005/8/colors/accent5_3" csCatId="accent5" phldr="1"/>
      <dgm:spPr/>
    </dgm:pt>
    <dgm:pt modelId="{36E04274-3AA1-41EE-9AE1-5C0E2E376E9F}">
      <dgm:prSet custT="1"/>
      <dgm:spPr>
        <a:xfrm>
          <a:off x="1489585" y="108"/>
          <a:ext cx="699383" cy="349691"/>
        </a:xfrm>
        <a:solidFill>
          <a:schemeClr val="accent1"/>
        </a:solidFill>
      </dgm:spPr>
      <dgm:t>
        <a:bodyPr/>
        <a:lstStyle/>
        <a:p>
          <a:pPr marR="0" algn="ctr" rtl="0">
            <a:buNone/>
          </a:pPr>
          <a:r>
            <a:rPr lang="en-AU" sz="800" b="0" i="0" u="none" strike="noStrike" baseline="0">
              <a:latin typeface="Arial" panose="020B0604020202020204" pitchFamily="34" charset="0"/>
              <a:ea typeface="+mn-ea"/>
              <a:cs typeface="Arial" panose="020B0604020202020204" pitchFamily="34" charset="0"/>
            </a:rPr>
            <a:t>Project Sponsor</a:t>
          </a:r>
        </a:p>
        <a:p>
          <a:pPr marR="0" algn="ctr" rtl="0">
            <a:buNone/>
          </a:pPr>
          <a:r>
            <a:rPr lang="en-AU" sz="800" b="0" i="0" u="none" strike="noStrike" baseline="0">
              <a:latin typeface="Arial" panose="020B0604020202020204" pitchFamily="34" charset="0"/>
              <a:ea typeface="+mn-ea"/>
              <a:cs typeface="Arial" panose="020B0604020202020204" pitchFamily="34" charset="0"/>
            </a:rPr>
            <a:t>(Decision Making)</a:t>
          </a:r>
          <a:endParaRPr lang="en-AU" sz="800">
            <a:latin typeface="Arial" panose="020B0604020202020204" pitchFamily="34" charset="0"/>
            <a:ea typeface="+mn-ea"/>
            <a:cs typeface="Arial" panose="020B0604020202020204" pitchFamily="34" charset="0"/>
          </a:endParaRPr>
        </a:p>
      </dgm:t>
    </dgm:pt>
    <dgm:pt modelId="{6BCCEF41-7AA7-48FD-BD5F-327C9C6CC919}" type="parTrans" cxnId="{0A933589-B774-4E4B-88DE-E34E0E5C61B5}">
      <dgm:prSet/>
      <dgm:spPr/>
      <dgm:t>
        <a:bodyPr/>
        <a:lstStyle/>
        <a:p>
          <a:endParaRPr lang="en-AU" sz="1000">
            <a:solidFill>
              <a:sysClr val="windowText" lastClr="000000"/>
            </a:solidFill>
            <a:latin typeface="+mn-lt"/>
          </a:endParaRPr>
        </a:p>
      </dgm:t>
    </dgm:pt>
    <dgm:pt modelId="{32CBCA9A-A314-4FEC-9E5E-29E19902293B}" type="sibTrans" cxnId="{0A933589-B774-4E4B-88DE-E34E0E5C61B5}">
      <dgm:prSet/>
      <dgm:spPr/>
      <dgm:t>
        <a:bodyPr/>
        <a:lstStyle/>
        <a:p>
          <a:endParaRPr lang="en-AU" sz="1000">
            <a:solidFill>
              <a:sysClr val="windowText" lastClr="000000"/>
            </a:solidFill>
            <a:latin typeface="+mn-lt"/>
          </a:endParaRPr>
        </a:p>
      </dgm:t>
    </dgm:pt>
    <dgm:pt modelId="{5BDC5EEA-BBBC-4183-8834-86146591C4B3}">
      <dgm:prSet custT="1"/>
      <dgm:spPr>
        <a:xfrm>
          <a:off x="1066458" y="496670"/>
          <a:ext cx="699383" cy="349691"/>
        </a:xfrm>
        <a:solidFill>
          <a:srgbClr val="00376E"/>
        </a:solidFill>
      </dgm:spPr>
      <dgm:t>
        <a:bodyPr/>
        <a:lstStyle/>
        <a:p>
          <a:pPr marR="0" algn="ctr" rtl="0">
            <a:buNone/>
          </a:pPr>
          <a:r>
            <a:rPr lang="en-AU" sz="800" b="0" i="0" u="none" strike="noStrike" baseline="0">
              <a:latin typeface="Arial" panose="020B0604020202020204" pitchFamily="34" charset="0"/>
              <a:ea typeface="+mn-ea"/>
              <a:cs typeface="Arial" panose="020B0604020202020204" pitchFamily="34" charset="0"/>
            </a:rPr>
            <a:t>Project Control Group (optional)</a:t>
          </a:r>
          <a:endParaRPr lang="en-AU" sz="800">
            <a:latin typeface="Arial" panose="020B0604020202020204" pitchFamily="34" charset="0"/>
            <a:ea typeface="+mn-ea"/>
            <a:cs typeface="Arial" panose="020B0604020202020204" pitchFamily="34" charset="0"/>
          </a:endParaRPr>
        </a:p>
      </dgm:t>
    </dgm:pt>
    <dgm:pt modelId="{4AF06337-07F5-4671-AEF2-594C9B235073}" type="parTrans" cxnId="{8719A92E-E602-42A5-84AC-C538F0A4A3DD}">
      <dgm:prSet/>
      <dgm:spPr>
        <a:xfrm>
          <a:off x="1416150" y="349799"/>
          <a:ext cx="423127" cy="146870"/>
        </a:xfrm>
      </dgm:spPr>
      <dgm:t>
        <a:bodyPr/>
        <a:lstStyle/>
        <a:p>
          <a:endParaRPr lang="en-AU" sz="1000">
            <a:solidFill>
              <a:sysClr val="windowText" lastClr="000000"/>
            </a:solidFill>
            <a:latin typeface="+mn-lt"/>
          </a:endParaRPr>
        </a:p>
      </dgm:t>
    </dgm:pt>
    <dgm:pt modelId="{1433F1A5-F9C5-46A5-A8DE-523CF27ED1D7}" type="sibTrans" cxnId="{8719A92E-E602-42A5-84AC-C538F0A4A3DD}">
      <dgm:prSet/>
      <dgm:spPr/>
      <dgm:t>
        <a:bodyPr/>
        <a:lstStyle/>
        <a:p>
          <a:endParaRPr lang="en-AU" sz="1000">
            <a:solidFill>
              <a:sysClr val="windowText" lastClr="000000"/>
            </a:solidFill>
            <a:latin typeface="+mn-lt"/>
          </a:endParaRPr>
        </a:p>
      </dgm:t>
    </dgm:pt>
    <dgm:pt modelId="{4A7EAA26-5B26-44A3-8C81-1499271ED406}">
      <dgm:prSet custT="1"/>
      <dgm:spPr>
        <a:xfrm>
          <a:off x="1912712" y="496670"/>
          <a:ext cx="699383" cy="349691"/>
        </a:xfrm>
        <a:solidFill>
          <a:srgbClr val="00376E"/>
        </a:solidFill>
      </dgm:spPr>
      <dgm:t>
        <a:bodyPr/>
        <a:lstStyle/>
        <a:p>
          <a:pPr marR="0" algn="ctr" rtl="0">
            <a:buNone/>
          </a:pPr>
          <a:r>
            <a:rPr lang="en-AU" sz="800" b="0" i="0" u="none" strike="noStrike" baseline="0">
              <a:latin typeface="Arial" panose="020B0604020202020204" pitchFamily="34" charset="0"/>
              <a:ea typeface="+mn-ea"/>
              <a:cs typeface="Arial" panose="020B0604020202020204" pitchFamily="34" charset="0"/>
            </a:rPr>
            <a:t>Project Director</a:t>
          </a:r>
        </a:p>
      </dgm:t>
    </dgm:pt>
    <dgm:pt modelId="{234C828F-13DB-448B-8B12-2D3C676EFFE8}" type="parTrans" cxnId="{CB2FE73B-ED4A-4EF1-B5DA-245ABC594B31}">
      <dgm:prSet/>
      <dgm:spPr>
        <a:xfrm>
          <a:off x="1839277" y="349799"/>
          <a:ext cx="423127" cy="146870"/>
        </a:xfrm>
      </dgm:spPr>
      <dgm:t>
        <a:bodyPr/>
        <a:lstStyle/>
        <a:p>
          <a:endParaRPr lang="en-AU" sz="1000">
            <a:solidFill>
              <a:sysClr val="windowText" lastClr="000000"/>
            </a:solidFill>
            <a:latin typeface="+mn-lt"/>
          </a:endParaRPr>
        </a:p>
      </dgm:t>
    </dgm:pt>
    <dgm:pt modelId="{08B5E495-D10B-4C59-B66C-FB84250445B2}" type="sibTrans" cxnId="{CB2FE73B-ED4A-4EF1-B5DA-245ABC594B31}">
      <dgm:prSet/>
      <dgm:spPr/>
      <dgm:t>
        <a:bodyPr/>
        <a:lstStyle/>
        <a:p>
          <a:endParaRPr lang="en-AU" sz="1000">
            <a:solidFill>
              <a:sysClr val="windowText" lastClr="000000"/>
            </a:solidFill>
            <a:latin typeface="+mn-lt"/>
          </a:endParaRPr>
        </a:p>
      </dgm:t>
    </dgm:pt>
    <dgm:pt modelId="{E36D66B0-2BA4-404F-AF5D-B59DAAB82EE8}">
      <dgm:prSet custT="1"/>
      <dgm:spPr>
        <a:xfrm>
          <a:off x="1912712" y="993232"/>
          <a:ext cx="699383" cy="349691"/>
        </a:xfrm>
        <a:solidFill>
          <a:srgbClr val="B2CEE9"/>
        </a:solidFill>
      </dgm:spPr>
      <dgm:t>
        <a:bodyPr/>
        <a:lstStyle/>
        <a:p>
          <a:pPr marR="0" algn="ctr" rtl="0">
            <a:buNone/>
          </a:pPr>
          <a:r>
            <a:rPr lang="en-AU" sz="800" b="0" i="0" u="none" strike="noStrike" baseline="0">
              <a:solidFill>
                <a:schemeClr val="tx2"/>
              </a:solidFill>
              <a:latin typeface="Arial" panose="020B0604020202020204" pitchFamily="34" charset="0"/>
              <a:ea typeface="+mn-ea"/>
              <a:cs typeface="Arial" panose="020B0604020202020204" pitchFamily="34" charset="0"/>
            </a:rPr>
            <a:t>Project Manager</a:t>
          </a:r>
        </a:p>
      </dgm:t>
    </dgm:pt>
    <dgm:pt modelId="{758220BD-D475-481E-988B-F1138FD6FF9E}" type="parTrans" cxnId="{B959E6F3-2F93-4513-B451-5F28C8ECEE2C}">
      <dgm:prSet/>
      <dgm:spPr>
        <a:xfrm>
          <a:off x="2216684" y="846362"/>
          <a:ext cx="91440" cy="146870"/>
        </a:xfrm>
      </dgm:spPr>
      <dgm:t>
        <a:bodyPr/>
        <a:lstStyle/>
        <a:p>
          <a:endParaRPr lang="en-AU" sz="1000">
            <a:solidFill>
              <a:sysClr val="windowText" lastClr="000000"/>
            </a:solidFill>
            <a:latin typeface="+mn-lt"/>
          </a:endParaRPr>
        </a:p>
      </dgm:t>
    </dgm:pt>
    <dgm:pt modelId="{4908F14E-C38E-497F-9730-BDBDEF7C17AD}" type="sibTrans" cxnId="{B959E6F3-2F93-4513-B451-5F28C8ECEE2C}">
      <dgm:prSet/>
      <dgm:spPr/>
      <dgm:t>
        <a:bodyPr/>
        <a:lstStyle/>
        <a:p>
          <a:endParaRPr lang="en-AU" sz="1000">
            <a:solidFill>
              <a:sysClr val="windowText" lastClr="000000"/>
            </a:solidFill>
            <a:latin typeface="+mn-lt"/>
          </a:endParaRPr>
        </a:p>
      </dgm:t>
    </dgm:pt>
    <dgm:pt modelId="{71894486-0732-4261-8095-ED2ACD394F1C}">
      <dgm:prSet custT="1"/>
      <dgm:spPr>
        <a:xfrm>
          <a:off x="1912712" y="1489795"/>
          <a:ext cx="699383" cy="349691"/>
        </a:xfrm>
        <a:solidFill>
          <a:srgbClr val="B2CEE9"/>
        </a:solidFill>
      </dgm:spPr>
      <dgm:t>
        <a:bodyPr/>
        <a:lstStyle/>
        <a:p>
          <a:pPr marR="0" algn="ctr" rtl="0">
            <a:buNone/>
          </a:pPr>
          <a:r>
            <a:rPr lang="en-AU" sz="800" b="0" i="0" u="none" strike="noStrike" baseline="0">
              <a:solidFill>
                <a:schemeClr val="tx2"/>
              </a:solidFill>
              <a:latin typeface="Arial" panose="020B0604020202020204" pitchFamily="34" charset="0"/>
              <a:ea typeface="+mn-ea"/>
              <a:cs typeface="Arial" panose="020B0604020202020204" pitchFamily="34" charset="0"/>
            </a:rPr>
            <a:t>Project Team</a:t>
          </a:r>
        </a:p>
      </dgm:t>
    </dgm:pt>
    <dgm:pt modelId="{8C68F79D-6106-448D-9F76-7D09492035D2}" type="parTrans" cxnId="{206F71C4-3741-4504-A3BC-B2202455003A}">
      <dgm:prSet/>
      <dgm:spPr>
        <a:xfrm>
          <a:off x="2216684" y="1342924"/>
          <a:ext cx="91440" cy="146870"/>
        </a:xfrm>
      </dgm:spPr>
      <dgm:t>
        <a:bodyPr/>
        <a:lstStyle/>
        <a:p>
          <a:endParaRPr lang="en-AU" sz="1000">
            <a:solidFill>
              <a:sysClr val="windowText" lastClr="000000"/>
            </a:solidFill>
            <a:latin typeface="+mn-lt"/>
          </a:endParaRPr>
        </a:p>
      </dgm:t>
    </dgm:pt>
    <dgm:pt modelId="{2B0624E8-68F3-4B9A-AD03-F1DD3218BF8D}" type="sibTrans" cxnId="{206F71C4-3741-4504-A3BC-B2202455003A}">
      <dgm:prSet/>
      <dgm:spPr/>
      <dgm:t>
        <a:bodyPr/>
        <a:lstStyle/>
        <a:p>
          <a:endParaRPr lang="en-AU" sz="1000">
            <a:solidFill>
              <a:sysClr val="windowText" lastClr="000000"/>
            </a:solidFill>
            <a:latin typeface="+mn-lt"/>
          </a:endParaRPr>
        </a:p>
      </dgm:t>
    </dgm:pt>
    <dgm:pt modelId="{4A4408E9-B940-4B73-9A25-DC9C31F808B6}" type="pres">
      <dgm:prSet presAssocID="{66419D99-94E6-4396-B423-42188059366D}" presName="hierChild1" presStyleCnt="0">
        <dgm:presLayoutVars>
          <dgm:orgChart val="1"/>
          <dgm:chPref val="1"/>
          <dgm:dir/>
          <dgm:animOne val="branch"/>
          <dgm:animLvl val="lvl"/>
          <dgm:resizeHandles/>
        </dgm:presLayoutVars>
      </dgm:prSet>
      <dgm:spPr/>
    </dgm:pt>
    <dgm:pt modelId="{85BF65D4-B673-4B4F-A611-F4EC130C67C1}" type="pres">
      <dgm:prSet presAssocID="{36E04274-3AA1-41EE-9AE1-5C0E2E376E9F}" presName="hierRoot1" presStyleCnt="0">
        <dgm:presLayoutVars>
          <dgm:hierBranch val="init"/>
        </dgm:presLayoutVars>
      </dgm:prSet>
      <dgm:spPr/>
    </dgm:pt>
    <dgm:pt modelId="{126DC5BB-9127-4D45-B193-E95B58E4EEFE}" type="pres">
      <dgm:prSet presAssocID="{36E04274-3AA1-41EE-9AE1-5C0E2E376E9F}" presName="rootComposite1" presStyleCnt="0"/>
      <dgm:spPr/>
    </dgm:pt>
    <dgm:pt modelId="{5D1E561A-E0B0-411A-A198-A2FE24424CD7}" type="pres">
      <dgm:prSet presAssocID="{36E04274-3AA1-41EE-9AE1-5C0E2E376E9F}" presName="rootText1" presStyleLbl="node0" presStyleIdx="0" presStyleCnt="1" custScaleX="121507" custScaleY="104026">
        <dgm:presLayoutVars>
          <dgm:chPref val="3"/>
        </dgm:presLayoutVars>
      </dgm:prSet>
      <dgm:spPr/>
    </dgm:pt>
    <dgm:pt modelId="{EF443371-52C9-4E1B-A742-E1C4DF7CA41B}" type="pres">
      <dgm:prSet presAssocID="{36E04274-3AA1-41EE-9AE1-5C0E2E376E9F}" presName="rootConnector1" presStyleLbl="node1" presStyleIdx="0" presStyleCnt="0"/>
      <dgm:spPr/>
    </dgm:pt>
    <dgm:pt modelId="{A579B529-F60B-4B1B-937B-968C6ECD69FC}" type="pres">
      <dgm:prSet presAssocID="{36E04274-3AA1-41EE-9AE1-5C0E2E376E9F}" presName="hierChild2" presStyleCnt="0"/>
      <dgm:spPr/>
    </dgm:pt>
    <dgm:pt modelId="{7C9D2C6D-FCE1-4F5E-95DA-432391D80075}" type="pres">
      <dgm:prSet presAssocID="{4AF06337-07F5-4671-AEF2-594C9B235073}" presName="Name37" presStyleLbl="parChTrans1D2" presStyleIdx="0" presStyleCnt="2"/>
      <dgm:spPr/>
    </dgm:pt>
    <dgm:pt modelId="{923C1CB3-1A74-4459-B199-BC00FD0C9A7A}" type="pres">
      <dgm:prSet presAssocID="{5BDC5EEA-BBBC-4183-8834-86146591C4B3}" presName="hierRoot2" presStyleCnt="0">
        <dgm:presLayoutVars>
          <dgm:hierBranch val="init"/>
        </dgm:presLayoutVars>
      </dgm:prSet>
      <dgm:spPr/>
    </dgm:pt>
    <dgm:pt modelId="{1B4CFB7F-8912-45CE-BBB2-21B149AA5970}" type="pres">
      <dgm:prSet presAssocID="{5BDC5EEA-BBBC-4183-8834-86146591C4B3}" presName="rootComposite" presStyleCnt="0"/>
      <dgm:spPr/>
    </dgm:pt>
    <dgm:pt modelId="{485D2EE6-3457-4549-99B5-AC30C4862FF8}" type="pres">
      <dgm:prSet presAssocID="{5BDC5EEA-BBBC-4183-8834-86146591C4B3}" presName="rootText" presStyleLbl="node2" presStyleIdx="0" presStyleCnt="2" custScaleX="120031">
        <dgm:presLayoutVars>
          <dgm:chPref val="3"/>
        </dgm:presLayoutVars>
      </dgm:prSet>
      <dgm:spPr/>
    </dgm:pt>
    <dgm:pt modelId="{AEB54027-2726-4932-8B00-13BAAE8E8174}" type="pres">
      <dgm:prSet presAssocID="{5BDC5EEA-BBBC-4183-8834-86146591C4B3}" presName="rootConnector" presStyleLbl="node2" presStyleIdx="0" presStyleCnt="2"/>
      <dgm:spPr/>
    </dgm:pt>
    <dgm:pt modelId="{A9700183-D246-4D4C-9D4B-797F5F0BDC18}" type="pres">
      <dgm:prSet presAssocID="{5BDC5EEA-BBBC-4183-8834-86146591C4B3}" presName="hierChild4" presStyleCnt="0"/>
      <dgm:spPr/>
    </dgm:pt>
    <dgm:pt modelId="{8C24979E-AD6E-434B-8391-9AE3707E15D7}" type="pres">
      <dgm:prSet presAssocID="{5BDC5EEA-BBBC-4183-8834-86146591C4B3}" presName="hierChild5" presStyleCnt="0"/>
      <dgm:spPr/>
    </dgm:pt>
    <dgm:pt modelId="{5CBC719B-2BD3-46A2-ABB0-E44FC9A7AEBD}" type="pres">
      <dgm:prSet presAssocID="{234C828F-13DB-448B-8B12-2D3C676EFFE8}" presName="Name37" presStyleLbl="parChTrans1D2" presStyleIdx="1" presStyleCnt="2"/>
      <dgm:spPr/>
    </dgm:pt>
    <dgm:pt modelId="{40E41624-09CA-4955-8739-99A4C74E2F78}" type="pres">
      <dgm:prSet presAssocID="{4A7EAA26-5B26-44A3-8C81-1499271ED406}" presName="hierRoot2" presStyleCnt="0">
        <dgm:presLayoutVars>
          <dgm:hierBranch val="init"/>
        </dgm:presLayoutVars>
      </dgm:prSet>
      <dgm:spPr/>
    </dgm:pt>
    <dgm:pt modelId="{FCA17A12-79F9-49E4-A45F-E1312293B025}" type="pres">
      <dgm:prSet presAssocID="{4A7EAA26-5B26-44A3-8C81-1499271ED406}" presName="rootComposite" presStyleCnt="0"/>
      <dgm:spPr/>
    </dgm:pt>
    <dgm:pt modelId="{9715A2B0-8A22-4F4A-8848-3C764A708EC1}" type="pres">
      <dgm:prSet presAssocID="{4A7EAA26-5B26-44A3-8C81-1499271ED406}" presName="rootText" presStyleLbl="node2" presStyleIdx="1" presStyleCnt="2" custScaleX="120031">
        <dgm:presLayoutVars>
          <dgm:chPref val="3"/>
        </dgm:presLayoutVars>
      </dgm:prSet>
      <dgm:spPr/>
    </dgm:pt>
    <dgm:pt modelId="{B30E3EEE-7479-493F-9A78-AB7CF6C4AC68}" type="pres">
      <dgm:prSet presAssocID="{4A7EAA26-5B26-44A3-8C81-1499271ED406}" presName="rootConnector" presStyleLbl="node2" presStyleIdx="1" presStyleCnt="2"/>
      <dgm:spPr/>
    </dgm:pt>
    <dgm:pt modelId="{122B0FAD-91BA-4C5E-80B5-4C55C2B8234A}" type="pres">
      <dgm:prSet presAssocID="{4A7EAA26-5B26-44A3-8C81-1499271ED406}" presName="hierChild4" presStyleCnt="0"/>
      <dgm:spPr/>
    </dgm:pt>
    <dgm:pt modelId="{85B6442D-DE70-443F-946C-1AC4D1FA8DCC}" type="pres">
      <dgm:prSet presAssocID="{758220BD-D475-481E-988B-F1138FD6FF9E}" presName="Name37" presStyleLbl="parChTrans1D3" presStyleIdx="0" presStyleCnt="1"/>
      <dgm:spPr/>
    </dgm:pt>
    <dgm:pt modelId="{CFFEDDD1-3F8C-4110-9C05-2434EA2D4A91}" type="pres">
      <dgm:prSet presAssocID="{E36D66B0-2BA4-404F-AF5D-B59DAAB82EE8}" presName="hierRoot2" presStyleCnt="0">
        <dgm:presLayoutVars>
          <dgm:hierBranch val="init"/>
        </dgm:presLayoutVars>
      </dgm:prSet>
      <dgm:spPr/>
    </dgm:pt>
    <dgm:pt modelId="{E283F9E4-01CE-40AC-8093-0F8289B2A9A5}" type="pres">
      <dgm:prSet presAssocID="{E36D66B0-2BA4-404F-AF5D-B59DAAB82EE8}" presName="rootComposite" presStyleCnt="0"/>
      <dgm:spPr/>
    </dgm:pt>
    <dgm:pt modelId="{5BD1D507-675B-48A4-BB9F-EAA8BDB6875C}" type="pres">
      <dgm:prSet presAssocID="{E36D66B0-2BA4-404F-AF5D-B59DAAB82EE8}" presName="rootText" presStyleLbl="node3" presStyleIdx="0" presStyleCnt="1" custScaleX="120031">
        <dgm:presLayoutVars>
          <dgm:chPref val="3"/>
        </dgm:presLayoutVars>
      </dgm:prSet>
      <dgm:spPr/>
    </dgm:pt>
    <dgm:pt modelId="{A32916BE-012C-4EAA-B8D7-8C1EDEBD5673}" type="pres">
      <dgm:prSet presAssocID="{E36D66B0-2BA4-404F-AF5D-B59DAAB82EE8}" presName="rootConnector" presStyleLbl="node3" presStyleIdx="0" presStyleCnt="1"/>
      <dgm:spPr/>
    </dgm:pt>
    <dgm:pt modelId="{2216D085-BD8D-44DB-A15A-8C0255BFBBE6}" type="pres">
      <dgm:prSet presAssocID="{E36D66B0-2BA4-404F-AF5D-B59DAAB82EE8}" presName="hierChild4" presStyleCnt="0"/>
      <dgm:spPr/>
    </dgm:pt>
    <dgm:pt modelId="{5353D56F-1C85-4913-B2C9-AAF71F2A57BF}" type="pres">
      <dgm:prSet presAssocID="{8C68F79D-6106-448D-9F76-7D09492035D2}" presName="Name37" presStyleLbl="parChTrans1D4" presStyleIdx="0" presStyleCnt="1"/>
      <dgm:spPr/>
    </dgm:pt>
    <dgm:pt modelId="{2A7636BA-AC2E-4BCD-8966-CDB7EAA7235F}" type="pres">
      <dgm:prSet presAssocID="{71894486-0732-4261-8095-ED2ACD394F1C}" presName="hierRoot2" presStyleCnt="0">
        <dgm:presLayoutVars>
          <dgm:hierBranch val="init"/>
        </dgm:presLayoutVars>
      </dgm:prSet>
      <dgm:spPr/>
    </dgm:pt>
    <dgm:pt modelId="{8989E953-ADDC-4117-B0AD-50AE305B7AFE}" type="pres">
      <dgm:prSet presAssocID="{71894486-0732-4261-8095-ED2ACD394F1C}" presName="rootComposite" presStyleCnt="0"/>
      <dgm:spPr/>
    </dgm:pt>
    <dgm:pt modelId="{75C44B0C-2131-4279-ACC6-C619F4E0A4C7}" type="pres">
      <dgm:prSet presAssocID="{71894486-0732-4261-8095-ED2ACD394F1C}" presName="rootText" presStyleLbl="node4" presStyleIdx="0" presStyleCnt="1" custScaleX="120031">
        <dgm:presLayoutVars>
          <dgm:chPref val="3"/>
        </dgm:presLayoutVars>
      </dgm:prSet>
      <dgm:spPr/>
    </dgm:pt>
    <dgm:pt modelId="{E2454413-2B03-4413-8FAF-9B38B40DA5DD}" type="pres">
      <dgm:prSet presAssocID="{71894486-0732-4261-8095-ED2ACD394F1C}" presName="rootConnector" presStyleLbl="node4" presStyleIdx="0" presStyleCnt="1"/>
      <dgm:spPr/>
    </dgm:pt>
    <dgm:pt modelId="{B7D07054-1419-4044-ABE2-465E828A8E8C}" type="pres">
      <dgm:prSet presAssocID="{71894486-0732-4261-8095-ED2ACD394F1C}" presName="hierChild4" presStyleCnt="0"/>
      <dgm:spPr/>
    </dgm:pt>
    <dgm:pt modelId="{93167F0C-A508-4C3A-81D0-A53F52B91CFB}" type="pres">
      <dgm:prSet presAssocID="{71894486-0732-4261-8095-ED2ACD394F1C}" presName="hierChild5" presStyleCnt="0"/>
      <dgm:spPr/>
    </dgm:pt>
    <dgm:pt modelId="{72F07E62-4B5B-435C-9370-FA147D6F403B}" type="pres">
      <dgm:prSet presAssocID="{E36D66B0-2BA4-404F-AF5D-B59DAAB82EE8}" presName="hierChild5" presStyleCnt="0"/>
      <dgm:spPr/>
    </dgm:pt>
    <dgm:pt modelId="{553532B7-E4B3-4B53-AC98-B8A2D1F69492}" type="pres">
      <dgm:prSet presAssocID="{4A7EAA26-5B26-44A3-8C81-1499271ED406}" presName="hierChild5" presStyleCnt="0"/>
      <dgm:spPr/>
    </dgm:pt>
    <dgm:pt modelId="{73EC42FE-D1C6-4ECD-BA3D-28FC6F8420EC}" type="pres">
      <dgm:prSet presAssocID="{36E04274-3AA1-41EE-9AE1-5C0E2E376E9F}" presName="hierChild3" presStyleCnt="0"/>
      <dgm:spPr/>
    </dgm:pt>
  </dgm:ptLst>
  <dgm:cxnLst>
    <dgm:cxn modelId="{7689A22E-7A30-49AE-B1E7-15A601FC84E3}" type="presOf" srcId="{E36D66B0-2BA4-404F-AF5D-B59DAAB82EE8}" destId="{5BD1D507-675B-48A4-BB9F-EAA8BDB6875C}" srcOrd="0" destOrd="0" presId="urn:microsoft.com/office/officeart/2005/8/layout/orgChart1#1"/>
    <dgm:cxn modelId="{8719A92E-E602-42A5-84AC-C538F0A4A3DD}" srcId="{36E04274-3AA1-41EE-9AE1-5C0E2E376E9F}" destId="{5BDC5EEA-BBBC-4183-8834-86146591C4B3}" srcOrd="0" destOrd="0" parTransId="{4AF06337-07F5-4671-AEF2-594C9B235073}" sibTransId="{1433F1A5-F9C5-46A5-A8DE-523CF27ED1D7}"/>
    <dgm:cxn modelId="{CB2FE73B-ED4A-4EF1-B5DA-245ABC594B31}" srcId="{36E04274-3AA1-41EE-9AE1-5C0E2E376E9F}" destId="{4A7EAA26-5B26-44A3-8C81-1499271ED406}" srcOrd="1" destOrd="0" parTransId="{234C828F-13DB-448B-8B12-2D3C676EFFE8}" sibTransId="{08B5E495-D10B-4C59-B66C-FB84250445B2}"/>
    <dgm:cxn modelId="{3C00023D-0C7B-4622-AF9A-060421869C10}" type="presOf" srcId="{758220BD-D475-481E-988B-F1138FD6FF9E}" destId="{85B6442D-DE70-443F-946C-1AC4D1FA8DCC}" srcOrd="0" destOrd="0" presId="urn:microsoft.com/office/officeart/2005/8/layout/orgChart1#1"/>
    <dgm:cxn modelId="{54367641-9F32-4B52-BFBD-C13AB997A7E2}" type="presOf" srcId="{71894486-0732-4261-8095-ED2ACD394F1C}" destId="{75C44B0C-2131-4279-ACC6-C619F4E0A4C7}" srcOrd="0" destOrd="0" presId="urn:microsoft.com/office/officeart/2005/8/layout/orgChart1#1"/>
    <dgm:cxn modelId="{2C993955-7272-4C38-88A1-B80A9727321F}" type="presOf" srcId="{71894486-0732-4261-8095-ED2ACD394F1C}" destId="{E2454413-2B03-4413-8FAF-9B38B40DA5DD}" srcOrd="1" destOrd="0" presId="urn:microsoft.com/office/officeart/2005/8/layout/orgChart1#1"/>
    <dgm:cxn modelId="{48996A7C-3B28-43DA-9D66-7A724925EAFB}" type="presOf" srcId="{36E04274-3AA1-41EE-9AE1-5C0E2E376E9F}" destId="{EF443371-52C9-4E1B-A742-E1C4DF7CA41B}" srcOrd="1" destOrd="0" presId="urn:microsoft.com/office/officeart/2005/8/layout/orgChart1#1"/>
    <dgm:cxn modelId="{0A933589-B774-4E4B-88DE-E34E0E5C61B5}" srcId="{66419D99-94E6-4396-B423-42188059366D}" destId="{36E04274-3AA1-41EE-9AE1-5C0E2E376E9F}" srcOrd="0" destOrd="0" parTransId="{6BCCEF41-7AA7-48FD-BD5F-327C9C6CC919}" sibTransId="{32CBCA9A-A314-4FEC-9E5E-29E19902293B}"/>
    <dgm:cxn modelId="{BCAD3894-E62D-48DB-9B12-0E8169395C20}" type="presOf" srcId="{4A7EAA26-5B26-44A3-8C81-1499271ED406}" destId="{9715A2B0-8A22-4F4A-8848-3C764A708EC1}" srcOrd="0" destOrd="0" presId="urn:microsoft.com/office/officeart/2005/8/layout/orgChart1#1"/>
    <dgm:cxn modelId="{78000FA4-312B-4D1C-B30E-66D02422036B}" type="presOf" srcId="{66419D99-94E6-4396-B423-42188059366D}" destId="{4A4408E9-B940-4B73-9A25-DC9C31F808B6}" srcOrd="0" destOrd="0" presId="urn:microsoft.com/office/officeart/2005/8/layout/orgChart1#1"/>
    <dgm:cxn modelId="{F39B2EA4-B595-440C-AE95-E9F617454E1F}" type="presOf" srcId="{5BDC5EEA-BBBC-4183-8834-86146591C4B3}" destId="{485D2EE6-3457-4549-99B5-AC30C4862FF8}" srcOrd="0" destOrd="0" presId="urn:microsoft.com/office/officeart/2005/8/layout/orgChart1#1"/>
    <dgm:cxn modelId="{206F71C4-3741-4504-A3BC-B2202455003A}" srcId="{E36D66B0-2BA4-404F-AF5D-B59DAAB82EE8}" destId="{71894486-0732-4261-8095-ED2ACD394F1C}" srcOrd="0" destOrd="0" parTransId="{8C68F79D-6106-448D-9F76-7D09492035D2}" sibTransId="{2B0624E8-68F3-4B9A-AD03-F1DD3218BF8D}"/>
    <dgm:cxn modelId="{1C590BE9-EDD3-4330-9BFF-CB9D88F6E3EA}" type="presOf" srcId="{E36D66B0-2BA4-404F-AF5D-B59DAAB82EE8}" destId="{A32916BE-012C-4EAA-B8D7-8C1EDEBD5673}" srcOrd="1" destOrd="0" presId="urn:microsoft.com/office/officeart/2005/8/layout/orgChart1#1"/>
    <dgm:cxn modelId="{9B24D3E9-C013-44CA-A4AB-7EECC72E6E17}" type="presOf" srcId="{5BDC5EEA-BBBC-4183-8834-86146591C4B3}" destId="{AEB54027-2726-4932-8B00-13BAAE8E8174}" srcOrd="1" destOrd="0" presId="urn:microsoft.com/office/officeart/2005/8/layout/orgChart1#1"/>
    <dgm:cxn modelId="{122E5EEF-0802-423D-A74A-BD3AE056001B}" type="presOf" srcId="{8C68F79D-6106-448D-9F76-7D09492035D2}" destId="{5353D56F-1C85-4913-B2C9-AAF71F2A57BF}" srcOrd="0" destOrd="0" presId="urn:microsoft.com/office/officeart/2005/8/layout/orgChart1#1"/>
    <dgm:cxn modelId="{7FBA48F0-3381-441F-A653-E2F3A84BDB09}" type="presOf" srcId="{234C828F-13DB-448B-8B12-2D3C676EFFE8}" destId="{5CBC719B-2BD3-46A2-ABB0-E44FC9A7AEBD}" srcOrd="0" destOrd="0" presId="urn:microsoft.com/office/officeart/2005/8/layout/orgChart1#1"/>
    <dgm:cxn modelId="{B959E6F3-2F93-4513-B451-5F28C8ECEE2C}" srcId="{4A7EAA26-5B26-44A3-8C81-1499271ED406}" destId="{E36D66B0-2BA4-404F-AF5D-B59DAAB82EE8}" srcOrd="0" destOrd="0" parTransId="{758220BD-D475-481E-988B-F1138FD6FF9E}" sibTransId="{4908F14E-C38E-497F-9730-BDBDEF7C17AD}"/>
    <dgm:cxn modelId="{B161C0FB-F468-4069-8D5B-AD68D65C95DB}" type="presOf" srcId="{4A7EAA26-5B26-44A3-8C81-1499271ED406}" destId="{B30E3EEE-7479-493F-9A78-AB7CF6C4AC68}" srcOrd="1" destOrd="0" presId="urn:microsoft.com/office/officeart/2005/8/layout/orgChart1#1"/>
    <dgm:cxn modelId="{9F5A53FD-04D6-4ADE-AC22-69B6EB9C256C}" type="presOf" srcId="{4AF06337-07F5-4671-AEF2-594C9B235073}" destId="{7C9D2C6D-FCE1-4F5E-95DA-432391D80075}" srcOrd="0" destOrd="0" presId="urn:microsoft.com/office/officeart/2005/8/layout/orgChart1#1"/>
    <dgm:cxn modelId="{459EA7FE-D813-4896-9A65-2E60E76275BA}" type="presOf" srcId="{36E04274-3AA1-41EE-9AE1-5C0E2E376E9F}" destId="{5D1E561A-E0B0-411A-A198-A2FE24424CD7}" srcOrd="0" destOrd="0" presId="urn:microsoft.com/office/officeart/2005/8/layout/orgChart1#1"/>
    <dgm:cxn modelId="{895C4D62-3DD4-4584-BF95-9B79564F099E}" type="presParOf" srcId="{4A4408E9-B940-4B73-9A25-DC9C31F808B6}" destId="{85BF65D4-B673-4B4F-A611-F4EC130C67C1}" srcOrd="0" destOrd="0" presId="urn:microsoft.com/office/officeart/2005/8/layout/orgChart1#1"/>
    <dgm:cxn modelId="{C8C818AB-C7C6-4DBC-B1D2-DA1ECD16E622}" type="presParOf" srcId="{85BF65D4-B673-4B4F-A611-F4EC130C67C1}" destId="{126DC5BB-9127-4D45-B193-E95B58E4EEFE}" srcOrd="0" destOrd="0" presId="urn:microsoft.com/office/officeart/2005/8/layout/orgChart1#1"/>
    <dgm:cxn modelId="{9F22BA23-9866-4693-A776-CEB2C95691AC}" type="presParOf" srcId="{126DC5BB-9127-4D45-B193-E95B58E4EEFE}" destId="{5D1E561A-E0B0-411A-A198-A2FE24424CD7}" srcOrd="0" destOrd="0" presId="urn:microsoft.com/office/officeart/2005/8/layout/orgChart1#1"/>
    <dgm:cxn modelId="{C91D22E2-AD36-423C-A58E-2448B99E7FCD}" type="presParOf" srcId="{126DC5BB-9127-4D45-B193-E95B58E4EEFE}" destId="{EF443371-52C9-4E1B-A742-E1C4DF7CA41B}" srcOrd="1" destOrd="0" presId="urn:microsoft.com/office/officeart/2005/8/layout/orgChart1#1"/>
    <dgm:cxn modelId="{222A96E4-63A8-4926-83AA-8D49FCF032C8}" type="presParOf" srcId="{85BF65D4-B673-4B4F-A611-F4EC130C67C1}" destId="{A579B529-F60B-4B1B-937B-968C6ECD69FC}" srcOrd="1" destOrd="0" presId="urn:microsoft.com/office/officeart/2005/8/layout/orgChart1#1"/>
    <dgm:cxn modelId="{E81BE147-FABA-4980-B0B1-787CF5852E9D}" type="presParOf" srcId="{A579B529-F60B-4B1B-937B-968C6ECD69FC}" destId="{7C9D2C6D-FCE1-4F5E-95DA-432391D80075}" srcOrd="0" destOrd="0" presId="urn:microsoft.com/office/officeart/2005/8/layout/orgChart1#1"/>
    <dgm:cxn modelId="{51AE9CA4-67E2-4157-A24C-0238BC805EC9}" type="presParOf" srcId="{A579B529-F60B-4B1B-937B-968C6ECD69FC}" destId="{923C1CB3-1A74-4459-B199-BC00FD0C9A7A}" srcOrd="1" destOrd="0" presId="urn:microsoft.com/office/officeart/2005/8/layout/orgChart1#1"/>
    <dgm:cxn modelId="{4735A69C-11D1-41F9-840C-6549EF940A73}" type="presParOf" srcId="{923C1CB3-1A74-4459-B199-BC00FD0C9A7A}" destId="{1B4CFB7F-8912-45CE-BBB2-21B149AA5970}" srcOrd="0" destOrd="0" presId="urn:microsoft.com/office/officeart/2005/8/layout/orgChart1#1"/>
    <dgm:cxn modelId="{A9D50894-9505-42BC-BC9A-3F5157B87233}" type="presParOf" srcId="{1B4CFB7F-8912-45CE-BBB2-21B149AA5970}" destId="{485D2EE6-3457-4549-99B5-AC30C4862FF8}" srcOrd="0" destOrd="0" presId="urn:microsoft.com/office/officeart/2005/8/layout/orgChart1#1"/>
    <dgm:cxn modelId="{0C800458-7A85-43F2-A471-52EB6E4621DA}" type="presParOf" srcId="{1B4CFB7F-8912-45CE-BBB2-21B149AA5970}" destId="{AEB54027-2726-4932-8B00-13BAAE8E8174}" srcOrd="1" destOrd="0" presId="urn:microsoft.com/office/officeart/2005/8/layout/orgChart1#1"/>
    <dgm:cxn modelId="{D64A72BE-515D-4ABE-8978-3828E5AD6A0D}" type="presParOf" srcId="{923C1CB3-1A74-4459-B199-BC00FD0C9A7A}" destId="{A9700183-D246-4D4C-9D4B-797F5F0BDC18}" srcOrd="1" destOrd="0" presId="urn:microsoft.com/office/officeart/2005/8/layout/orgChart1#1"/>
    <dgm:cxn modelId="{DFC62419-80E2-457A-9725-156B3406BC26}" type="presParOf" srcId="{923C1CB3-1A74-4459-B199-BC00FD0C9A7A}" destId="{8C24979E-AD6E-434B-8391-9AE3707E15D7}" srcOrd="2" destOrd="0" presId="urn:microsoft.com/office/officeart/2005/8/layout/orgChart1#1"/>
    <dgm:cxn modelId="{875B0F51-5251-499B-B165-B89F0887C986}" type="presParOf" srcId="{A579B529-F60B-4B1B-937B-968C6ECD69FC}" destId="{5CBC719B-2BD3-46A2-ABB0-E44FC9A7AEBD}" srcOrd="2" destOrd="0" presId="urn:microsoft.com/office/officeart/2005/8/layout/orgChart1#1"/>
    <dgm:cxn modelId="{0A37B350-20DB-4D47-988C-E1004B30A616}" type="presParOf" srcId="{A579B529-F60B-4B1B-937B-968C6ECD69FC}" destId="{40E41624-09CA-4955-8739-99A4C74E2F78}" srcOrd="3" destOrd="0" presId="urn:microsoft.com/office/officeart/2005/8/layout/orgChart1#1"/>
    <dgm:cxn modelId="{66525277-6743-46D7-9517-C76A1C2DB176}" type="presParOf" srcId="{40E41624-09CA-4955-8739-99A4C74E2F78}" destId="{FCA17A12-79F9-49E4-A45F-E1312293B025}" srcOrd="0" destOrd="0" presId="urn:microsoft.com/office/officeart/2005/8/layout/orgChart1#1"/>
    <dgm:cxn modelId="{256EC740-EFD3-452A-8602-3A24B5A50BD7}" type="presParOf" srcId="{FCA17A12-79F9-49E4-A45F-E1312293B025}" destId="{9715A2B0-8A22-4F4A-8848-3C764A708EC1}" srcOrd="0" destOrd="0" presId="urn:microsoft.com/office/officeart/2005/8/layout/orgChart1#1"/>
    <dgm:cxn modelId="{B70A8FF1-2698-4103-BF88-B6FF5D1396B5}" type="presParOf" srcId="{FCA17A12-79F9-49E4-A45F-E1312293B025}" destId="{B30E3EEE-7479-493F-9A78-AB7CF6C4AC68}" srcOrd="1" destOrd="0" presId="urn:microsoft.com/office/officeart/2005/8/layout/orgChart1#1"/>
    <dgm:cxn modelId="{0392AA6F-607C-4A96-B124-0F7F0E4AADA3}" type="presParOf" srcId="{40E41624-09CA-4955-8739-99A4C74E2F78}" destId="{122B0FAD-91BA-4C5E-80B5-4C55C2B8234A}" srcOrd="1" destOrd="0" presId="urn:microsoft.com/office/officeart/2005/8/layout/orgChart1#1"/>
    <dgm:cxn modelId="{66B09E9A-9CB0-45F7-A47F-87617324A6A4}" type="presParOf" srcId="{122B0FAD-91BA-4C5E-80B5-4C55C2B8234A}" destId="{85B6442D-DE70-443F-946C-1AC4D1FA8DCC}" srcOrd="0" destOrd="0" presId="urn:microsoft.com/office/officeart/2005/8/layout/orgChart1#1"/>
    <dgm:cxn modelId="{F8F3DDBC-D4DF-4DD1-A87B-8DD394DB9103}" type="presParOf" srcId="{122B0FAD-91BA-4C5E-80B5-4C55C2B8234A}" destId="{CFFEDDD1-3F8C-4110-9C05-2434EA2D4A91}" srcOrd="1" destOrd="0" presId="urn:microsoft.com/office/officeart/2005/8/layout/orgChart1#1"/>
    <dgm:cxn modelId="{DE5F5FA9-ECD2-4C08-B8F8-E79BF8A5999D}" type="presParOf" srcId="{CFFEDDD1-3F8C-4110-9C05-2434EA2D4A91}" destId="{E283F9E4-01CE-40AC-8093-0F8289B2A9A5}" srcOrd="0" destOrd="0" presId="urn:microsoft.com/office/officeart/2005/8/layout/orgChart1#1"/>
    <dgm:cxn modelId="{D3EA5D18-CA4B-4E3F-8B5E-FEC86AE26493}" type="presParOf" srcId="{E283F9E4-01CE-40AC-8093-0F8289B2A9A5}" destId="{5BD1D507-675B-48A4-BB9F-EAA8BDB6875C}" srcOrd="0" destOrd="0" presId="urn:microsoft.com/office/officeart/2005/8/layout/orgChart1#1"/>
    <dgm:cxn modelId="{25C91E60-40E8-4E84-A881-6302E3EBF257}" type="presParOf" srcId="{E283F9E4-01CE-40AC-8093-0F8289B2A9A5}" destId="{A32916BE-012C-4EAA-B8D7-8C1EDEBD5673}" srcOrd="1" destOrd="0" presId="urn:microsoft.com/office/officeart/2005/8/layout/orgChart1#1"/>
    <dgm:cxn modelId="{FE293978-EA10-4F86-805E-05F6AFA3FC9B}" type="presParOf" srcId="{CFFEDDD1-3F8C-4110-9C05-2434EA2D4A91}" destId="{2216D085-BD8D-44DB-A15A-8C0255BFBBE6}" srcOrd="1" destOrd="0" presId="urn:microsoft.com/office/officeart/2005/8/layout/orgChart1#1"/>
    <dgm:cxn modelId="{80A885E2-4A35-439A-96D1-9F3DDB7671C7}" type="presParOf" srcId="{2216D085-BD8D-44DB-A15A-8C0255BFBBE6}" destId="{5353D56F-1C85-4913-B2C9-AAF71F2A57BF}" srcOrd="0" destOrd="0" presId="urn:microsoft.com/office/officeart/2005/8/layout/orgChart1#1"/>
    <dgm:cxn modelId="{8D55A2B3-1EF6-4072-B769-1CBFA30099E3}" type="presParOf" srcId="{2216D085-BD8D-44DB-A15A-8C0255BFBBE6}" destId="{2A7636BA-AC2E-4BCD-8966-CDB7EAA7235F}" srcOrd="1" destOrd="0" presId="urn:microsoft.com/office/officeart/2005/8/layout/orgChart1#1"/>
    <dgm:cxn modelId="{4B3AD8FC-A133-4A87-9613-288549DEA77E}" type="presParOf" srcId="{2A7636BA-AC2E-4BCD-8966-CDB7EAA7235F}" destId="{8989E953-ADDC-4117-B0AD-50AE305B7AFE}" srcOrd="0" destOrd="0" presId="urn:microsoft.com/office/officeart/2005/8/layout/orgChart1#1"/>
    <dgm:cxn modelId="{704EDEDD-7904-4CB7-A084-E4244CF74DE4}" type="presParOf" srcId="{8989E953-ADDC-4117-B0AD-50AE305B7AFE}" destId="{75C44B0C-2131-4279-ACC6-C619F4E0A4C7}" srcOrd="0" destOrd="0" presId="urn:microsoft.com/office/officeart/2005/8/layout/orgChart1#1"/>
    <dgm:cxn modelId="{01DBE34A-0524-475B-BF05-7BFF1568FF2D}" type="presParOf" srcId="{8989E953-ADDC-4117-B0AD-50AE305B7AFE}" destId="{E2454413-2B03-4413-8FAF-9B38B40DA5DD}" srcOrd="1" destOrd="0" presId="urn:microsoft.com/office/officeart/2005/8/layout/orgChart1#1"/>
    <dgm:cxn modelId="{A8C64D6A-1150-4DB0-B160-B1B371EDA152}" type="presParOf" srcId="{2A7636BA-AC2E-4BCD-8966-CDB7EAA7235F}" destId="{B7D07054-1419-4044-ABE2-465E828A8E8C}" srcOrd="1" destOrd="0" presId="urn:microsoft.com/office/officeart/2005/8/layout/orgChart1#1"/>
    <dgm:cxn modelId="{9849B04B-9E0D-44AE-8C36-A4670A26D342}" type="presParOf" srcId="{2A7636BA-AC2E-4BCD-8966-CDB7EAA7235F}" destId="{93167F0C-A508-4C3A-81D0-A53F52B91CFB}" srcOrd="2" destOrd="0" presId="urn:microsoft.com/office/officeart/2005/8/layout/orgChart1#1"/>
    <dgm:cxn modelId="{D7B9BC68-D69D-4D18-B6AA-FE9760B3117F}" type="presParOf" srcId="{CFFEDDD1-3F8C-4110-9C05-2434EA2D4A91}" destId="{72F07E62-4B5B-435C-9370-FA147D6F403B}" srcOrd="2" destOrd="0" presId="urn:microsoft.com/office/officeart/2005/8/layout/orgChart1#1"/>
    <dgm:cxn modelId="{4A817DC4-ED9D-4BB1-8563-87E60AE4AE9E}" type="presParOf" srcId="{40E41624-09CA-4955-8739-99A4C74E2F78}" destId="{553532B7-E4B3-4B53-AC98-B8A2D1F69492}" srcOrd="2" destOrd="0" presId="urn:microsoft.com/office/officeart/2005/8/layout/orgChart1#1"/>
    <dgm:cxn modelId="{E1EE38FD-114B-49CA-87C8-A7B71A748961}" type="presParOf" srcId="{85BF65D4-B673-4B4F-A611-F4EC130C67C1}" destId="{73EC42FE-D1C6-4ECD-BA3D-28FC6F8420EC}" srcOrd="2" destOrd="0" presId="urn:microsoft.com/office/officeart/2005/8/layout/orgChart1#1"/>
  </dgm:cxnLst>
  <dgm:bg/>
  <dgm:whole/>
  <dgm:extLst>
    <a:ext uri="http://schemas.microsoft.com/office/drawing/2008/diagram">
      <dsp:dataModelExt xmlns:dsp="http://schemas.microsoft.com/office/drawing/2008/diagram" relId="rId20"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353D56F-1C85-4913-B2C9-AAF71F2A57BF}">
      <dsp:nvSpPr>
        <dsp:cNvPr id="0" name=""/>
        <dsp:cNvSpPr/>
      </dsp:nvSpPr>
      <dsp:spPr>
        <a:xfrm>
          <a:off x="3199202" y="2020357"/>
          <a:ext cx="187274" cy="478467"/>
        </a:xfrm>
        <a:custGeom>
          <a:avLst/>
          <a:gdLst/>
          <a:ahLst/>
          <a:cxnLst/>
          <a:rect l="0" t="0" r="0" b="0"/>
          <a:pathLst>
            <a:path>
              <a:moveTo>
                <a:pt x="0" y="0"/>
              </a:moveTo>
              <a:lnTo>
                <a:pt x="0" y="478467"/>
              </a:lnTo>
              <a:lnTo>
                <a:pt x="187274" y="478467"/>
              </a:lnTo>
            </a:path>
          </a:pathLst>
        </a:custGeom>
        <a:noFill/>
        <a:ln w="12700" cap="flat" cmpd="sng" algn="ctr">
          <a:solidFill>
            <a:schemeClr val="accent5">
              <a:tint val="7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5B6442D-DE70-443F-946C-1AC4D1FA8DCC}">
      <dsp:nvSpPr>
        <dsp:cNvPr id="0" name=""/>
        <dsp:cNvSpPr/>
      </dsp:nvSpPr>
      <dsp:spPr>
        <a:xfrm>
          <a:off x="3652881" y="1281853"/>
          <a:ext cx="91440" cy="218430"/>
        </a:xfrm>
        <a:custGeom>
          <a:avLst/>
          <a:gdLst/>
          <a:ahLst/>
          <a:cxnLst/>
          <a:rect l="0" t="0" r="0" b="0"/>
          <a:pathLst>
            <a:path>
              <a:moveTo>
                <a:pt x="45720" y="0"/>
              </a:moveTo>
              <a:lnTo>
                <a:pt x="45720" y="218430"/>
              </a:lnTo>
            </a:path>
          </a:pathLst>
        </a:custGeom>
        <a:noFill/>
        <a:ln w="12700" cap="flat" cmpd="sng" algn="ctr">
          <a:solidFill>
            <a:schemeClr val="accent5">
              <a:tint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CBC719B-2BD3-46A2-ABB0-E44FC9A7AEBD}">
      <dsp:nvSpPr>
        <dsp:cNvPr id="0" name=""/>
        <dsp:cNvSpPr/>
      </dsp:nvSpPr>
      <dsp:spPr>
        <a:xfrm>
          <a:off x="2965137" y="543350"/>
          <a:ext cx="733464" cy="218430"/>
        </a:xfrm>
        <a:custGeom>
          <a:avLst/>
          <a:gdLst/>
          <a:ahLst/>
          <a:cxnLst/>
          <a:rect l="0" t="0" r="0" b="0"/>
          <a:pathLst>
            <a:path>
              <a:moveTo>
                <a:pt x="0" y="0"/>
              </a:moveTo>
              <a:lnTo>
                <a:pt x="0" y="109215"/>
              </a:lnTo>
              <a:lnTo>
                <a:pt x="733464" y="109215"/>
              </a:lnTo>
              <a:lnTo>
                <a:pt x="733464" y="218430"/>
              </a:lnTo>
            </a:path>
          </a:pathLst>
        </a:custGeom>
        <a:noFill/>
        <a:ln w="12700" cap="flat" cmpd="sng" algn="ctr">
          <a:solidFill>
            <a:schemeClr val="accent5">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C9D2C6D-FCE1-4F5E-95DA-432391D80075}">
      <dsp:nvSpPr>
        <dsp:cNvPr id="0" name=""/>
        <dsp:cNvSpPr/>
      </dsp:nvSpPr>
      <dsp:spPr>
        <a:xfrm>
          <a:off x="2231673" y="543350"/>
          <a:ext cx="733464" cy="218430"/>
        </a:xfrm>
        <a:custGeom>
          <a:avLst/>
          <a:gdLst/>
          <a:ahLst/>
          <a:cxnLst/>
          <a:rect l="0" t="0" r="0" b="0"/>
          <a:pathLst>
            <a:path>
              <a:moveTo>
                <a:pt x="733464" y="0"/>
              </a:moveTo>
              <a:lnTo>
                <a:pt x="733464" y="109215"/>
              </a:lnTo>
              <a:lnTo>
                <a:pt x="0" y="109215"/>
              </a:lnTo>
              <a:lnTo>
                <a:pt x="0" y="218430"/>
              </a:lnTo>
            </a:path>
          </a:pathLst>
        </a:custGeom>
        <a:noFill/>
        <a:ln w="12700" cap="flat" cmpd="sng" algn="ctr">
          <a:solidFill>
            <a:schemeClr val="accent5">
              <a:tint val="99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D1E561A-E0B0-411A-A198-A2FE24424CD7}">
      <dsp:nvSpPr>
        <dsp:cNvPr id="0" name=""/>
        <dsp:cNvSpPr/>
      </dsp:nvSpPr>
      <dsp:spPr>
        <a:xfrm>
          <a:off x="2333212" y="2338"/>
          <a:ext cx="1263850" cy="541011"/>
        </a:xfrm>
        <a:prstGeom prst="rect">
          <a:avLst/>
        </a:prstGeom>
        <a:solidFill>
          <a:schemeClr val="accent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marR="0" lvl="0" indent="0" algn="ctr" defTabSz="355600" rtl="0">
            <a:lnSpc>
              <a:spcPct val="90000"/>
            </a:lnSpc>
            <a:spcBef>
              <a:spcPct val="0"/>
            </a:spcBef>
            <a:spcAft>
              <a:spcPct val="35000"/>
            </a:spcAft>
            <a:buNone/>
          </a:pPr>
          <a:r>
            <a:rPr lang="en-AU" sz="800" b="0" i="0" u="none" strike="noStrike" kern="1200" baseline="0">
              <a:latin typeface="Arial" panose="020B0604020202020204" pitchFamily="34" charset="0"/>
              <a:ea typeface="+mn-ea"/>
              <a:cs typeface="Arial" panose="020B0604020202020204" pitchFamily="34" charset="0"/>
            </a:rPr>
            <a:t>Project Sponsor</a:t>
          </a:r>
        </a:p>
        <a:p>
          <a:pPr marL="0" marR="0" lvl="0" indent="0" algn="ctr" defTabSz="355600" rtl="0">
            <a:lnSpc>
              <a:spcPct val="90000"/>
            </a:lnSpc>
            <a:spcBef>
              <a:spcPct val="0"/>
            </a:spcBef>
            <a:spcAft>
              <a:spcPct val="35000"/>
            </a:spcAft>
            <a:buNone/>
          </a:pPr>
          <a:r>
            <a:rPr lang="en-AU" sz="800" b="0" i="0" u="none" strike="noStrike" kern="1200" baseline="0">
              <a:latin typeface="Arial" panose="020B0604020202020204" pitchFamily="34" charset="0"/>
              <a:ea typeface="+mn-ea"/>
              <a:cs typeface="Arial" panose="020B0604020202020204" pitchFamily="34" charset="0"/>
            </a:rPr>
            <a:t>(Decision Making)</a:t>
          </a:r>
          <a:endParaRPr lang="en-AU" sz="800" kern="1200">
            <a:latin typeface="Arial" panose="020B0604020202020204" pitchFamily="34" charset="0"/>
            <a:ea typeface="+mn-ea"/>
            <a:cs typeface="Arial" panose="020B0604020202020204" pitchFamily="34" charset="0"/>
          </a:endParaRPr>
        </a:p>
      </dsp:txBody>
      <dsp:txXfrm>
        <a:off x="2333212" y="2338"/>
        <a:ext cx="1263850" cy="541011"/>
      </dsp:txXfrm>
    </dsp:sp>
    <dsp:sp modelId="{485D2EE6-3457-4549-99B5-AC30C4862FF8}">
      <dsp:nvSpPr>
        <dsp:cNvPr id="0" name=""/>
        <dsp:cNvSpPr/>
      </dsp:nvSpPr>
      <dsp:spPr>
        <a:xfrm>
          <a:off x="1607424" y="761780"/>
          <a:ext cx="1248497" cy="520072"/>
        </a:xfrm>
        <a:prstGeom prst="rect">
          <a:avLst/>
        </a:prstGeom>
        <a:solidFill>
          <a:srgbClr val="00376E"/>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marR="0" lvl="0" indent="0" algn="ctr" defTabSz="355600" rtl="0">
            <a:lnSpc>
              <a:spcPct val="90000"/>
            </a:lnSpc>
            <a:spcBef>
              <a:spcPct val="0"/>
            </a:spcBef>
            <a:spcAft>
              <a:spcPct val="35000"/>
            </a:spcAft>
            <a:buNone/>
          </a:pPr>
          <a:r>
            <a:rPr lang="en-AU" sz="800" b="0" i="0" u="none" strike="noStrike" kern="1200" baseline="0">
              <a:latin typeface="Arial" panose="020B0604020202020204" pitchFamily="34" charset="0"/>
              <a:ea typeface="+mn-ea"/>
              <a:cs typeface="Arial" panose="020B0604020202020204" pitchFamily="34" charset="0"/>
            </a:rPr>
            <a:t>Project Control Group (optional)</a:t>
          </a:r>
          <a:endParaRPr lang="en-AU" sz="800" kern="1200">
            <a:latin typeface="Arial" panose="020B0604020202020204" pitchFamily="34" charset="0"/>
            <a:ea typeface="+mn-ea"/>
            <a:cs typeface="Arial" panose="020B0604020202020204" pitchFamily="34" charset="0"/>
          </a:endParaRPr>
        </a:p>
      </dsp:txBody>
      <dsp:txXfrm>
        <a:off x="1607424" y="761780"/>
        <a:ext cx="1248497" cy="520072"/>
      </dsp:txXfrm>
    </dsp:sp>
    <dsp:sp modelId="{9715A2B0-8A22-4F4A-8848-3C764A708EC1}">
      <dsp:nvSpPr>
        <dsp:cNvPr id="0" name=""/>
        <dsp:cNvSpPr/>
      </dsp:nvSpPr>
      <dsp:spPr>
        <a:xfrm>
          <a:off x="3074353" y="761780"/>
          <a:ext cx="1248497" cy="520072"/>
        </a:xfrm>
        <a:prstGeom prst="rect">
          <a:avLst/>
        </a:prstGeom>
        <a:solidFill>
          <a:srgbClr val="00376E"/>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marR="0" lvl="0" indent="0" algn="ctr" defTabSz="355600" rtl="0">
            <a:lnSpc>
              <a:spcPct val="90000"/>
            </a:lnSpc>
            <a:spcBef>
              <a:spcPct val="0"/>
            </a:spcBef>
            <a:spcAft>
              <a:spcPct val="35000"/>
            </a:spcAft>
            <a:buNone/>
          </a:pPr>
          <a:r>
            <a:rPr lang="en-AU" sz="800" b="0" i="0" u="none" strike="noStrike" kern="1200" baseline="0">
              <a:latin typeface="Arial" panose="020B0604020202020204" pitchFamily="34" charset="0"/>
              <a:ea typeface="+mn-ea"/>
              <a:cs typeface="Arial" panose="020B0604020202020204" pitchFamily="34" charset="0"/>
            </a:rPr>
            <a:t>Project Director</a:t>
          </a:r>
        </a:p>
      </dsp:txBody>
      <dsp:txXfrm>
        <a:off x="3074353" y="761780"/>
        <a:ext cx="1248497" cy="520072"/>
      </dsp:txXfrm>
    </dsp:sp>
    <dsp:sp modelId="{5BD1D507-675B-48A4-BB9F-EAA8BDB6875C}">
      <dsp:nvSpPr>
        <dsp:cNvPr id="0" name=""/>
        <dsp:cNvSpPr/>
      </dsp:nvSpPr>
      <dsp:spPr>
        <a:xfrm>
          <a:off x="3074353" y="1500284"/>
          <a:ext cx="1248497" cy="520072"/>
        </a:xfrm>
        <a:prstGeom prst="rect">
          <a:avLst/>
        </a:prstGeom>
        <a:solidFill>
          <a:srgbClr val="B2CEE9"/>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marR="0" lvl="0" indent="0" algn="ctr" defTabSz="355600" rtl="0">
            <a:lnSpc>
              <a:spcPct val="90000"/>
            </a:lnSpc>
            <a:spcBef>
              <a:spcPct val="0"/>
            </a:spcBef>
            <a:spcAft>
              <a:spcPct val="35000"/>
            </a:spcAft>
            <a:buNone/>
          </a:pPr>
          <a:r>
            <a:rPr lang="en-AU" sz="800" b="0" i="0" u="none" strike="noStrike" kern="1200" baseline="0">
              <a:solidFill>
                <a:schemeClr val="tx2"/>
              </a:solidFill>
              <a:latin typeface="Arial" panose="020B0604020202020204" pitchFamily="34" charset="0"/>
              <a:ea typeface="+mn-ea"/>
              <a:cs typeface="Arial" panose="020B0604020202020204" pitchFamily="34" charset="0"/>
            </a:rPr>
            <a:t>Project Manager</a:t>
          </a:r>
        </a:p>
      </dsp:txBody>
      <dsp:txXfrm>
        <a:off x="3074353" y="1500284"/>
        <a:ext cx="1248497" cy="520072"/>
      </dsp:txXfrm>
    </dsp:sp>
    <dsp:sp modelId="{75C44B0C-2131-4279-ACC6-C619F4E0A4C7}">
      <dsp:nvSpPr>
        <dsp:cNvPr id="0" name=""/>
        <dsp:cNvSpPr/>
      </dsp:nvSpPr>
      <dsp:spPr>
        <a:xfrm>
          <a:off x="3386477" y="2238788"/>
          <a:ext cx="1248497" cy="520072"/>
        </a:xfrm>
        <a:prstGeom prst="rect">
          <a:avLst/>
        </a:prstGeom>
        <a:solidFill>
          <a:srgbClr val="B2CEE9"/>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marL="0" marR="0" lvl="0" indent="0" algn="ctr" defTabSz="355600" rtl="0">
            <a:lnSpc>
              <a:spcPct val="90000"/>
            </a:lnSpc>
            <a:spcBef>
              <a:spcPct val="0"/>
            </a:spcBef>
            <a:spcAft>
              <a:spcPct val="35000"/>
            </a:spcAft>
            <a:buNone/>
          </a:pPr>
          <a:r>
            <a:rPr lang="en-AU" sz="800" b="0" i="0" u="none" strike="noStrike" kern="1200" baseline="0">
              <a:solidFill>
                <a:schemeClr val="tx2"/>
              </a:solidFill>
              <a:latin typeface="Arial" panose="020B0604020202020204" pitchFamily="34" charset="0"/>
              <a:ea typeface="+mn-ea"/>
              <a:cs typeface="Arial" panose="020B0604020202020204" pitchFamily="34" charset="0"/>
            </a:rPr>
            <a:t>Project Team</a:t>
          </a:r>
        </a:p>
      </dsp:txBody>
      <dsp:txXfrm>
        <a:off x="3386477" y="2238788"/>
        <a:ext cx="1248497" cy="520072"/>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begPts" val="bCtr"/>
                        <dgm:param type="bendPt" val="end"/>
                        <dgm:param type="connRout" val="bend"/>
                        <dgm:param type="dim" val="1D"/>
                        <dgm:param type="endPts" val="tCtr"/>
                        <dgm:param type="endSty" val="noArr"/>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begPts" val="bCtr"/>
                            <dgm:param type="bendPt" val="end"/>
                            <dgm:param type="connRout" val="bend"/>
                            <dgm:param type="dim" val="1D"/>
                            <dgm:param type="endPts" val="tCtr"/>
                            <dgm:param type="endSty" val="noArr"/>
                          </dgm:alg>
                        </dgm:if>
                        <dgm:else name="Name40">
                          <dgm:choose name="Name41">
                            <dgm:if name="Name42" axis="par des" func="maxDepth" op="lte" val="1">
                              <dgm:choose name="Name43">
                                <dgm:if name="Name44" axis="par ch" ptType="node asst" func="cnt" op="gte" val="1">
                                  <dgm:alg type="conn">
                                    <dgm:param type="begPts" val="bCtr"/>
                                    <dgm:param type="connRout" val="bend"/>
                                    <dgm:param type="dim" val="1D"/>
                                    <dgm:param type="endPts" val="midL midR"/>
                                    <dgm:param type="endSty" val="noArr"/>
                                  </dgm:alg>
                                </dgm:if>
                                <dgm:else name="Name45">
                                  <dgm:alg type="conn">
                                    <dgm:param type="begPts" val="bCtr"/>
                                    <dgm:param type="connRout" val="bend"/>
                                    <dgm:param type="dim" val="1D"/>
                                    <dgm:param type="endPts" val="midL midR"/>
                                    <dgm:param type="endSty" val="noArr"/>
                                    <dgm:param type="srcNode" val="rootConnector"/>
                                  </dgm:alg>
                                </dgm:else>
                              </dgm:choose>
                            </dgm:if>
                            <dgm:else name="Name46">
                              <dgm:alg type="conn">
                                <dgm:param type="begPts" val="bCtr"/>
                                <dgm:param type="bendPt" val="end"/>
                                <dgm:param type="connRout" val="bend"/>
                                <dgm:param type="dim" val="1D"/>
                                <dgm:param type="endPts" val="tCtr"/>
                                <dgm:param type="endSty" val="noAr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begPts" val="bCtr"/>
                        <dgm:param type="connRout" val="bend"/>
                        <dgm:param type="dim" val="1D"/>
                        <dgm:param type="endPts" val="midL midR"/>
                        <dgm:param type="endSty" val="noAr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begPts" val="bCtr"/>
                                <dgm:param type="connRout" val="bend"/>
                                <dgm:param type="dim" val="1D"/>
                                <dgm:param type="endPts" val="midL midR"/>
                                <dgm:param type="endSty" val="noArr"/>
                              </dgm:alg>
                            </dgm:if>
                            <dgm:else name="Name55">
                              <dgm:alg type="conn">
                                <dgm:param type="begPts" val="bCtr"/>
                                <dgm:param type="connRout" val="bend"/>
                                <dgm:param type="dim" val="1D"/>
                                <dgm:param type="endPts" val="midL midR"/>
                                <dgm:param type="endSty" val="noArr"/>
                                <dgm:param type="srcNode" val="rootConnector1"/>
                              </dgm:alg>
                            </dgm:else>
                          </dgm:choose>
                        </dgm:if>
                        <dgm:else name="Name56">
                          <dgm:choose name="Name57">
                            <dgm:if name="Name58" axis="par ch" ptType="node asst" func="cnt" op="gte" val="1">
                              <dgm:alg type="conn">
                                <dgm:param type="begPts" val="bCtr"/>
                                <dgm:param type="connRout" val="bend"/>
                                <dgm:param type="dim" val="1D"/>
                                <dgm:param type="endPts" val="midL midR"/>
                                <dgm:param type="endSty" val="noArr"/>
                              </dgm:alg>
                            </dgm:if>
                            <dgm:else name="Name59">
                              <dgm:alg type="conn">
                                <dgm:param type="begPts" val="bCtr"/>
                                <dgm:param type="connRout" val="bend"/>
                                <dgm:param type="dim" val="1D"/>
                                <dgm:param type="endPts" val="midL midR"/>
                                <dgm:param type="endSty" val="noAr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begPts" val="bCtr"/>
                    <dgm:param type="connRout" val="bend"/>
                    <dgm:param type="dim" val="1D"/>
                    <dgm:param type="endPts" val="midL midR"/>
                    <dgm:param type="endSty" val="noAr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631FD7B8FAB4278A902D58AEAC8FC05"/>
        <w:category>
          <w:name w:val="General"/>
          <w:gallery w:val="placeholder"/>
        </w:category>
        <w:types>
          <w:type w:val="bbPlcHdr"/>
        </w:types>
        <w:behaviors>
          <w:behavior w:val="content"/>
        </w:behaviors>
        <w:guid w:val="{C20D9F84-C09E-4649-8905-70842859B5F1}"/>
      </w:docPartPr>
      <w:docPartBody>
        <w:p w:rsidR="005940F0" w:rsidRDefault="005940F0" w:rsidP="005940F0">
          <w:pPr>
            <w:pStyle w:val="E631FD7B8FAB4278A902D58AEAC8FC05"/>
          </w:pPr>
          <w:r w:rsidRPr="00137192">
            <w:rPr>
              <w:rStyle w:val="PlaceholderText"/>
            </w:rPr>
            <w:t>[Title]</w:t>
          </w:r>
        </w:p>
      </w:docPartBody>
    </w:docPart>
    <w:docPart>
      <w:docPartPr>
        <w:name w:val="03D9169E50B84C8688E6245898582F06"/>
        <w:category>
          <w:name w:val="General"/>
          <w:gallery w:val="placeholder"/>
        </w:category>
        <w:types>
          <w:type w:val="bbPlcHdr"/>
        </w:types>
        <w:behaviors>
          <w:behavior w:val="content"/>
        </w:behaviors>
        <w:guid w:val="{1CA87B6A-75C9-4B0E-A35B-B30B274AB4E7}"/>
      </w:docPartPr>
      <w:docPartBody>
        <w:p w:rsidR="005940F0" w:rsidRDefault="005940F0" w:rsidP="005940F0">
          <w:pPr>
            <w:pStyle w:val="03D9169E50B84C8688E6245898582F06"/>
          </w:pPr>
          <w:r w:rsidRPr="00137192">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Noto Serif">
    <w:panose1 w:val="02020502060505020204"/>
    <w:charset w:val="00"/>
    <w:family w:val="roman"/>
    <w:pitch w:val="variable"/>
    <w:sig w:usb0="E00002FF" w:usb1="4000201F" w:usb2="08000029" w:usb3="00000000" w:csb0="0000019F" w:csb1="00000000"/>
  </w:font>
  <w:font w:name="Calibri Light">
    <w:panose1 w:val="020F03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82FF" w:usb1="400078FF" w:usb2="08000029" w:usb3="00000000" w:csb0="0000019F" w:csb1="00000000"/>
  </w:font>
  <w:font w:name="MetaPro-Norm">
    <w:altName w:val="Cambria"/>
    <w:panose1 w:val="00000000000000000000"/>
    <w:charset w:val="00"/>
    <w:family w:val="swiss"/>
    <w:notTrueType/>
    <w:pitch w:val="variable"/>
    <w:sig w:usb0="A00002FF" w:usb1="4000207B"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1316"/>
    <w:rsid w:val="00270544"/>
    <w:rsid w:val="002E6FDE"/>
    <w:rsid w:val="00524D60"/>
    <w:rsid w:val="005940F0"/>
    <w:rsid w:val="005A2728"/>
    <w:rsid w:val="005D76AB"/>
    <w:rsid w:val="0078134B"/>
    <w:rsid w:val="00793777"/>
    <w:rsid w:val="00865BE0"/>
    <w:rsid w:val="00A20E30"/>
    <w:rsid w:val="00A34633"/>
    <w:rsid w:val="00C07B43"/>
    <w:rsid w:val="00EA1316"/>
    <w:rsid w:val="00EB036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AU" w:eastAsia="en-AU"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940F0"/>
    <w:rPr>
      <w:color w:val="808080"/>
    </w:rPr>
  </w:style>
  <w:style w:type="paragraph" w:customStyle="1" w:styleId="E631FD7B8FAB4278A902D58AEAC8FC05">
    <w:name w:val="E631FD7B8FAB4278A902D58AEAC8FC05"/>
    <w:rsid w:val="005940F0"/>
  </w:style>
  <w:style w:type="paragraph" w:customStyle="1" w:styleId="03D9169E50B84C8688E6245898582F06">
    <w:name w:val="03D9169E50B84C8688E6245898582F06"/>
    <w:rsid w:val="005940F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theme/theme1.xml><?xml version="1.0" encoding="utf-8"?>
<a:theme xmlns:a="http://schemas.openxmlformats.org/drawingml/2006/main" name="Office Theme">
  <a:themeElements>
    <a:clrScheme name="QGOV 2025">
      <a:dk1>
        <a:srgbClr val="005EB8"/>
      </a:dk1>
      <a:lt1>
        <a:sysClr val="window" lastClr="FFFFFF"/>
      </a:lt1>
      <a:dk2>
        <a:srgbClr val="05325F"/>
      </a:dk2>
      <a:lt2>
        <a:srgbClr val="E7E6E6"/>
      </a:lt2>
      <a:accent1>
        <a:srgbClr val="000000"/>
      </a:accent1>
      <a:accent2>
        <a:srgbClr val="ED7D31"/>
      </a:accent2>
      <a:accent3>
        <a:srgbClr val="A70240"/>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A0CA04B5A34394B8ADEF187315F84C3" ma:contentTypeVersion="21" ma:contentTypeDescription="Create a new document." ma:contentTypeScope="" ma:versionID="dd4f3eaeffdb13a04cf3fa0b267c10f9">
  <xsd:schema xmlns:xsd="http://www.w3.org/2001/XMLSchema" xmlns:xs="http://www.w3.org/2001/XMLSchema" xmlns:p="http://schemas.microsoft.com/office/2006/metadata/properties" xmlns:ns2="6b39d338-a17c-4bc9-b8a9-6e76d64a946e" xmlns:ns3="e9a3e277-6fe1-4835-804c-646efa345400" targetNamespace="http://schemas.microsoft.com/office/2006/metadata/properties" ma:root="true" ma:fieldsID="a64989ae6469e5e5c5726ff62309b932" ns2:_="" ns3:_="">
    <xsd:import namespace="6b39d338-a17c-4bc9-b8a9-6e76d64a946e"/>
    <xsd:import namespace="e9a3e277-6fe1-4835-804c-646efa34540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element ref="ns2:_Flow_SignoffStatus" minOccurs="0"/>
                <xsd:element ref="ns2:_ApprovalAssignedTo" minOccurs="0"/>
                <xsd:element ref="ns2:_ApprovalRespondedBy" minOccurs="0"/>
                <xsd:element ref="ns2:_ApprovalSentBy" minOccurs="0"/>
                <xsd:element ref="ns2:_Approval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39d338-a17c-4bc9-b8a9-6e76d64a94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16c13654-9e0b-40a7-be5f-9925f2f86583"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element name="_Flow_SignoffStatus" ma:index="21" nillable="true" ma:displayName="Sign-off status" ma:internalName="_x0024_Resources_x003a_core_x002c_Signoff_Status">
      <xsd:simpleType>
        <xsd:restriction base="dms:Text"/>
      </xsd:simpleType>
    </xsd:element>
    <xsd:element name="_ApprovalAssignedTo" ma:index="22" nillable="true" ma:displayName="Approvers" ma:list="UserInfo" ma:internalName="_ApprovalAssignedTo"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ApprovalRespondedBy" ma:index="23" nillable="true" ma:displayName="Responses" ma:list="UserInfo" ma:internalName="_ApprovalRespondedBy"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ApprovalSentBy" ma:index="24" nillable="true" ma:displayName="Approval Creator" ma:list="UserInfo" ma:internalName="_ApprovalSentBy"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ApprovalStatus" ma:index="25" nillable="true" ma:displayName="Approval status" ma:internalName="_ApprovalStatu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9a3e277-6fe1-4835-804c-646efa345400"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752616c0-3e61-46b4-b9ab-47015a8e3ec5}" ma:internalName="TaxCatchAll" ma:showField="CatchAllData" ma:web="e9a3e277-6fe1-4835-804c-646efa34540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e9a3e277-6fe1-4835-804c-646efa345400" xsi:nil="true"/>
    <lcf76f155ced4ddcb4097134ff3c332f xmlns="6b39d338-a17c-4bc9-b8a9-6e76d64a946e">
      <Terms xmlns="http://schemas.microsoft.com/office/infopath/2007/PartnerControls"/>
    </lcf76f155ced4ddcb4097134ff3c332f>
    <_Flow_SignoffStatus xmlns="6b39d338-a17c-4bc9-b8a9-6e76d64a946e" xsi:nil="true"/>
    <_ApprovalAssignedTo xmlns="6b39d338-a17c-4bc9-b8a9-6e76d64a946e">
      <UserInfo>
        <DisplayName/>
        <AccountId xsi:nil="true"/>
        <AccountType/>
      </UserInfo>
    </_ApprovalAssignedTo>
    <_ApprovalRespondedBy xmlns="6b39d338-a17c-4bc9-b8a9-6e76d64a946e">
      <UserInfo>
        <DisplayName/>
        <AccountId xsi:nil="true"/>
        <AccountType/>
      </UserInfo>
    </_ApprovalRespondedBy>
    <_ApprovalStatus xmlns="6b39d338-a17c-4bc9-b8a9-6e76d64a946e">0</_ApprovalStatus>
    <_ApprovalSentBy xmlns="6b39d338-a17c-4bc9-b8a9-6e76d64a946e">
      <UserInfo>
        <DisplayName/>
        <AccountId xsi:nil="true"/>
        <AccountType/>
      </UserInfo>
    </_ApprovalSentBy>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9184B853-27D5-4E67-BF31-440734D424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39d338-a17c-4bc9-b8a9-6e76d64a946e"/>
    <ds:schemaRef ds:uri="e9a3e277-6fe1-4835-804c-646efa34540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3255E8B-6177-423A-8434-C94A74EEE5E8}">
  <ds:schemaRefs>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www.w3.org/XML/1998/namespace"/>
    <ds:schemaRef ds:uri="http://schemas.openxmlformats.org/package/2006/metadata/core-properties"/>
    <ds:schemaRef ds:uri="http://purl.org/dc/terms/"/>
    <ds:schemaRef ds:uri="e9a3e277-6fe1-4835-804c-646efa345400"/>
    <ds:schemaRef ds:uri="6b39d338-a17c-4bc9-b8a9-6e76d64a946e"/>
    <ds:schemaRef ds:uri="http://purl.org/dc/dcmitype/"/>
  </ds:schemaRefs>
</ds:datastoreItem>
</file>

<file path=customXml/itemProps3.xml><?xml version="1.0" encoding="utf-8"?>
<ds:datastoreItem xmlns:ds="http://schemas.openxmlformats.org/officeDocument/2006/customXml" ds:itemID="{11A8E334-6D34-4C00-AF44-9F7D7DDECADC}">
  <ds:schemaRefs>
    <ds:schemaRef ds:uri="http://schemas.microsoft.com/sharepoint/v3/contenttype/forms"/>
  </ds:schemaRefs>
</ds:datastoreItem>
</file>

<file path=customXml/itemProps4.xml><?xml version="1.0" encoding="utf-8"?>
<ds:datastoreItem xmlns:ds="http://schemas.openxmlformats.org/officeDocument/2006/customXml" ds:itemID="{529D67B7-37FD-C544-8DEC-42B9FC59F73A}">
  <ds:schemaRefs>
    <ds:schemaRef ds:uri="http://schemas.openxmlformats.org/officeDocument/2006/bibliography"/>
  </ds:schemaRefs>
</ds:datastoreItem>
</file>

<file path=docMetadata/LabelInfo.xml><?xml version="1.0" encoding="utf-8"?>
<clbl:labelList xmlns:clbl="http://schemas.microsoft.com/office/2020/mipLabelMetadata">
  <clbl:label id="{c4c1ce26-2754-4469-8743-0155d2b38deb}" enabled="1" method="Privileged" siteId="{7db2bee6-535c-4748-bf78-c30733511bcd}" contentBits="0" removed="0"/>
</clbl:labelList>
</file>

<file path=docProps/app.xml><?xml version="1.0" encoding="utf-8"?>
<Properties xmlns="http://schemas.openxmlformats.org/officeDocument/2006/extended-properties" xmlns:vt="http://schemas.openxmlformats.org/officeDocument/2006/docPropsVTypes">
  <Template>deliverqld-word-template-arial-a4p (1)</Template>
  <TotalTime>0</TotalTime>
  <Pages>28</Pages>
  <Words>4134</Words>
  <Characters>23567</Characters>
  <Application>Microsoft Office Word</Application>
  <DocSecurity>4</DocSecurity>
  <Lines>196</Lines>
  <Paragraphs>55</Paragraphs>
  <ScaleCrop>false</ScaleCrop>
  <HeadingPairs>
    <vt:vector size="2" baseType="variant">
      <vt:variant>
        <vt:lpstr>Title</vt:lpstr>
      </vt:variant>
      <vt:variant>
        <vt:i4>1</vt:i4>
      </vt:variant>
    </vt:vector>
  </HeadingPairs>
  <TitlesOfParts>
    <vt:vector size="1" baseType="lpstr">
      <vt:lpstr>LDPP Application Project Plan Template (Project Name)</vt:lpstr>
    </vt:vector>
  </TitlesOfParts>
  <Company/>
  <LinksUpToDate>false</LinksUpToDate>
  <CharactersWithSpaces>27646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LDPP Application Project Plan Template (Project Name)</dc:title>
  <dc:subject>Local Digital Priority Projects funding program</dc:subject>
  <dc:creator>Richard Tanna</dc:creator>
  <cp:keywords/>
  <dc:description/>
  <cp:lastModifiedBy>Ann Claydon</cp:lastModifiedBy>
  <cp:revision>2</cp:revision>
  <cp:lastPrinted>2025-08-07T05:04:00Z</cp:lastPrinted>
  <dcterms:created xsi:type="dcterms:W3CDTF">2026-03-29T23:03:00Z</dcterms:created>
  <dcterms:modified xsi:type="dcterms:W3CDTF">2026-03-29T23:03:00Z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0x0101002A0CA04B5A34394B8ADEF187315F84C3</vt:lpwstr>
  </property>
  <property fmtid="{D5CDD505-2E9C-101B-9397-08002B2CF9AE}" pid="3" name="_dlc_DocIdItemGuid">
    <vt:lpwstr>177437fe-fcd7-42fc-a979-86efea21a4c1</vt:lpwstr>
  </property>
  <property fmtid="{D5CDD505-2E9C-101B-9397-08002B2CF9AE}" pid="4" name="MediaServiceImageTags">
    <vt:lpwstr/>
  </property>
  <property fmtid="{D5CDD505-2E9C-101B-9397-08002B2CF9AE}" pid="5" name="docLang">
    <vt:lpwstr>en</vt:lpwstr>
  </property>
</Properties>
</file>